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A426" w14:textId="425924AE" w:rsidR="00CC54FB" w:rsidRDefault="00CC54FB" w:rsidP="003523A1">
      <w:pPr>
        <w:pStyle w:val="Heading1"/>
      </w:pPr>
      <w:r w:rsidRPr="003523A1">
        <w:t>informati</w:t>
      </w:r>
      <w:r w:rsidR="003523A1" w:rsidRPr="003523A1">
        <w:t xml:space="preserve">on for </w:t>
      </w:r>
      <w:r w:rsidRPr="003523A1">
        <w:t xml:space="preserve">participants and </w:t>
      </w:r>
      <w:r w:rsidR="00F10EC3">
        <w:t>ORGANI</w:t>
      </w:r>
      <w:r w:rsidR="003D34F3">
        <w:t>S</w:t>
      </w:r>
      <w:r w:rsidR="00F10EC3">
        <w:t>ATIONS</w:t>
      </w:r>
    </w:p>
    <w:p w14:paraId="01A81A60" w14:textId="22AC7255" w:rsidR="002C7168" w:rsidRDefault="002C7168" w:rsidP="002C7168">
      <w:pPr>
        <w:rPr>
          <w:rFonts w:ascii="Corbel" w:hAnsi="Corbel"/>
          <w:szCs w:val="22"/>
          <w:lang w:val="en-US"/>
        </w:rPr>
      </w:pPr>
    </w:p>
    <w:p w14:paraId="4CAAFB9F" w14:textId="77777777" w:rsidR="002C7168" w:rsidRPr="002C7168" w:rsidRDefault="002C7168" w:rsidP="002C7168">
      <w:pPr>
        <w:rPr>
          <w:rFonts w:ascii="Corbel" w:hAnsi="Corbel"/>
          <w:szCs w:val="22"/>
          <w:lang w:val="en-US"/>
        </w:rPr>
      </w:pPr>
    </w:p>
    <w:p w14:paraId="7D641A18" w14:textId="16EEBF6B" w:rsidR="002C7168" w:rsidRPr="00FF3AD0" w:rsidRDefault="002C7168" w:rsidP="002C7168">
      <w:pPr>
        <w:tabs>
          <w:tab w:val="left" w:pos="-1440"/>
          <w:tab w:val="left" w:pos="-720"/>
          <w:tab w:val="left" w:pos="0"/>
        </w:tabs>
        <w:ind w:left="720" w:hanging="720"/>
        <w:jc w:val="both"/>
        <w:rPr>
          <w:rFonts w:ascii="Corbel" w:hAnsi="Corbel" w:cs="Arial"/>
          <w:b/>
          <w:sz w:val="24"/>
          <w:szCs w:val="24"/>
          <w:lang w:val="en-GB"/>
        </w:rPr>
      </w:pPr>
      <w:r w:rsidRPr="00FF3AD0">
        <w:rPr>
          <w:rFonts w:ascii="Corbel" w:hAnsi="Corbel" w:cs="Arial"/>
          <w:b/>
          <w:sz w:val="24"/>
          <w:szCs w:val="24"/>
          <w:lang w:val="en-GB"/>
        </w:rPr>
        <w:t>What do you gain?</w:t>
      </w:r>
    </w:p>
    <w:p w14:paraId="49A29C81" w14:textId="77777777" w:rsidR="002C7168" w:rsidRPr="002C7168" w:rsidRDefault="002C7168" w:rsidP="002C7168">
      <w:pPr>
        <w:rPr>
          <w:rFonts w:ascii="Corbel" w:hAnsi="Corbel"/>
          <w:szCs w:val="22"/>
          <w:lang w:val="en-GB"/>
        </w:rPr>
      </w:pPr>
    </w:p>
    <w:p w14:paraId="58F8898B" w14:textId="559790DA" w:rsidR="002C7168" w:rsidRPr="002C7168" w:rsidRDefault="002C7168" w:rsidP="002C7168">
      <w:pPr>
        <w:rPr>
          <w:rFonts w:ascii="Corbel" w:hAnsi="Corbel"/>
          <w:szCs w:val="22"/>
          <w:lang w:val="en-US"/>
        </w:rPr>
      </w:pPr>
      <w:r w:rsidRPr="002C7168">
        <w:rPr>
          <w:rFonts w:ascii="Corbel" w:hAnsi="Corbel"/>
          <w:szCs w:val="22"/>
          <w:lang w:val="en-US"/>
        </w:rPr>
        <w:t>What do you gain from participating in HOPE as a participant, as an organi</w:t>
      </w:r>
      <w:r w:rsidR="003D34F3">
        <w:rPr>
          <w:rFonts w:ascii="Corbel" w:hAnsi="Corbel"/>
          <w:szCs w:val="22"/>
          <w:lang w:val="en-US"/>
        </w:rPr>
        <w:t>s</w:t>
      </w:r>
      <w:r w:rsidRPr="002C7168">
        <w:rPr>
          <w:rFonts w:ascii="Corbel" w:hAnsi="Corbel"/>
          <w:szCs w:val="22"/>
          <w:lang w:val="en-US"/>
        </w:rPr>
        <w:t>ation sending a participant and as an organi</w:t>
      </w:r>
      <w:r w:rsidR="003D34F3">
        <w:rPr>
          <w:rFonts w:ascii="Corbel" w:hAnsi="Corbel"/>
          <w:szCs w:val="22"/>
          <w:lang w:val="en-US"/>
        </w:rPr>
        <w:t>s</w:t>
      </w:r>
      <w:r w:rsidRPr="002C7168">
        <w:rPr>
          <w:rFonts w:ascii="Corbel" w:hAnsi="Corbel"/>
          <w:szCs w:val="22"/>
          <w:lang w:val="en-US"/>
        </w:rPr>
        <w:t>ation receiving a participant?</w:t>
      </w:r>
    </w:p>
    <w:p w14:paraId="0713492A" w14:textId="77777777" w:rsidR="002C7168" w:rsidRPr="002C7168" w:rsidRDefault="002C7168" w:rsidP="002C7168">
      <w:pPr>
        <w:rPr>
          <w:rFonts w:ascii="Corbel" w:hAnsi="Corbel"/>
          <w:szCs w:val="22"/>
          <w:lang w:val="en-US"/>
        </w:rPr>
      </w:pPr>
    </w:p>
    <w:p w14:paraId="09EA938C" w14:textId="65086111" w:rsidR="002C7168" w:rsidRPr="002C7168" w:rsidRDefault="002C7168" w:rsidP="002C7168">
      <w:pPr>
        <w:numPr>
          <w:ilvl w:val="0"/>
          <w:numId w:val="16"/>
        </w:numPr>
        <w:contextualSpacing/>
        <w:rPr>
          <w:rFonts w:ascii="Corbel" w:hAnsi="Corbel"/>
          <w:szCs w:val="22"/>
          <w:lang w:val="en-US"/>
        </w:rPr>
      </w:pPr>
      <w:r w:rsidRPr="002C7168">
        <w:rPr>
          <w:rFonts w:ascii="Corbel" w:hAnsi="Corbel"/>
          <w:szCs w:val="22"/>
          <w:lang w:val="en-US"/>
        </w:rPr>
        <w:t>Sustainable individual development of managers and professionals in an European healthcare setting;</w:t>
      </w:r>
    </w:p>
    <w:p w14:paraId="072B19AF" w14:textId="77777777" w:rsidR="002C7168" w:rsidRPr="002C7168" w:rsidRDefault="002C7168" w:rsidP="002C7168">
      <w:pPr>
        <w:ind w:left="720"/>
        <w:contextualSpacing/>
        <w:rPr>
          <w:rFonts w:ascii="Corbel" w:hAnsi="Corbel"/>
          <w:szCs w:val="22"/>
          <w:lang w:val="en-US"/>
        </w:rPr>
      </w:pPr>
    </w:p>
    <w:p w14:paraId="1B850E6A" w14:textId="491AE41C" w:rsidR="002C7168" w:rsidRPr="002C7168" w:rsidRDefault="002C7168" w:rsidP="002C7168">
      <w:pPr>
        <w:numPr>
          <w:ilvl w:val="0"/>
          <w:numId w:val="16"/>
        </w:numPr>
        <w:contextualSpacing/>
        <w:rPr>
          <w:rFonts w:ascii="Corbel" w:hAnsi="Corbel"/>
          <w:szCs w:val="22"/>
          <w:lang w:val="en-US"/>
        </w:rPr>
      </w:pPr>
      <w:r w:rsidRPr="002C7168">
        <w:rPr>
          <w:rFonts w:ascii="Corbel" w:hAnsi="Corbel"/>
          <w:szCs w:val="22"/>
          <w:lang w:val="en-US"/>
        </w:rPr>
        <w:t>New ideas and new ways of addressing challenges in the participants own organi</w:t>
      </w:r>
      <w:r w:rsidR="003D34F3">
        <w:rPr>
          <w:rFonts w:ascii="Corbel" w:hAnsi="Corbel"/>
          <w:szCs w:val="22"/>
          <w:lang w:val="en-US"/>
        </w:rPr>
        <w:t>s</w:t>
      </w:r>
      <w:r w:rsidRPr="002C7168">
        <w:rPr>
          <w:rFonts w:ascii="Corbel" w:hAnsi="Corbel"/>
          <w:szCs w:val="22"/>
          <w:lang w:val="en-US"/>
        </w:rPr>
        <w:t>ation and in the sending healthcare system;</w:t>
      </w:r>
    </w:p>
    <w:p w14:paraId="5A86C90E" w14:textId="77777777" w:rsidR="002C7168" w:rsidRPr="002C7168" w:rsidRDefault="002C7168" w:rsidP="002C7168">
      <w:pPr>
        <w:ind w:left="720"/>
        <w:contextualSpacing/>
        <w:rPr>
          <w:rFonts w:ascii="Corbel" w:hAnsi="Corbel"/>
          <w:szCs w:val="22"/>
          <w:lang w:val="en-US"/>
        </w:rPr>
      </w:pPr>
    </w:p>
    <w:p w14:paraId="7FDC0209" w14:textId="1C2B546B" w:rsidR="002C7168" w:rsidRPr="002C7168" w:rsidRDefault="002C7168" w:rsidP="002C7168">
      <w:pPr>
        <w:numPr>
          <w:ilvl w:val="0"/>
          <w:numId w:val="16"/>
        </w:numPr>
        <w:contextualSpacing/>
        <w:rPr>
          <w:rFonts w:ascii="Corbel" w:hAnsi="Corbel"/>
          <w:szCs w:val="22"/>
          <w:lang w:val="en-US"/>
        </w:rPr>
      </w:pPr>
      <w:r w:rsidRPr="002C7168">
        <w:rPr>
          <w:rFonts w:ascii="Corbel" w:hAnsi="Corbel"/>
          <w:szCs w:val="22"/>
          <w:lang w:val="en-US"/>
        </w:rPr>
        <w:t>Better and more complex understanding of own healthcare system and the European healthcare system in general, challenges and possible solution;</w:t>
      </w:r>
    </w:p>
    <w:p w14:paraId="36471F50" w14:textId="77777777" w:rsidR="002C7168" w:rsidRPr="002C7168" w:rsidRDefault="002C7168" w:rsidP="002C7168">
      <w:pPr>
        <w:ind w:left="720"/>
        <w:contextualSpacing/>
        <w:rPr>
          <w:rFonts w:ascii="Corbel" w:hAnsi="Corbel"/>
          <w:szCs w:val="22"/>
          <w:lang w:val="en-US"/>
        </w:rPr>
      </w:pPr>
    </w:p>
    <w:p w14:paraId="61890645" w14:textId="4552576D" w:rsidR="002C7168" w:rsidRPr="002C7168" w:rsidRDefault="002C7168" w:rsidP="002C7168">
      <w:pPr>
        <w:numPr>
          <w:ilvl w:val="0"/>
          <w:numId w:val="16"/>
        </w:numPr>
        <w:contextualSpacing/>
        <w:rPr>
          <w:rFonts w:ascii="Corbel" w:hAnsi="Corbel"/>
          <w:szCs w:val="22"/>
          <w:lang w:val="en-US"/>
        </w:rPr>
      </w:pPr>
      <w:r w:rsidRPr="002C7168">
        <w:rPr>
          <w:rFonts w:ascii="Corbel" w:hAnsi="Corbel"/>
          <w:szCs w:val="22"/>
          <w:lang w:val="en-US"/>
        </w:rPr>
        <w:t>New perspective on your own position, challenges and possibilities;</w:t>
      </w:r>
    </w:p>
    <w:p w14:paraId="60C26679" w14:textId="77777777" w:rsidR="002C7168" w:rsidRPr="002C7168" w:rsidRDefault="002C7168" w:rsidP="002C7168">
      <w:pPr>
        <w:ind w:left="720"/>
        <w:contextualSpacing/>
        <w:rPr>
          <w:rFonts w:ascii="Corbel" w:hAnsi="Corbel"/>
          <w:szCs w:val="22"/>
          <w:lang w:val="en-US"/>
        </w:rPr>
      </w:pPr>
    </w:p>
    <w:p w14:paraId="1CE20EE5" w14:textId="02F0C02D" w:rsidR="002C7168" w:rsidRPr="002C7168" w:rsidRDefault="002C7168" w:rsidP="002C7168">
      <w:pPr>
        <w:numPr>
          <w:ilvl w:val="0"/>
          <w:numId w:val="16"/>
        </w:numPr>
        <w:contextualSpacing/>
        <w:rPr>
          <w:rFonts w:ascii="Corbel" w:hAnsi="Corbel"/>
          <w:szCs w:val="22"/>
          <w:lang w:val="en-US"/>
        </w:rPr>
      </w:pPr>
      <w:r w:rsidRPr="002C7168">
        <w:rPr>
          <w:rFonts w:ascii="Corbel" w:hAnsi="Corbel"/>
          <w:szCs w:val="22"/>
          <w:lang w:val="en-US"/>
        </w:rPr>
        <w:t>A ticket to a European network of healthcare professionals.</w:t>
      </w:r>
    </w:p>
    <w:p w14:paraId="27621FFD" w14:textId="77777777" w:rsidR="002C7168" w:rsidRPr="002C7168" w:rsidRDefault="002C7168" w:rsidP="002C7168">
      <w:pPr>
        <w:rPr>
          <w:rFonts w:ascii="Corbel" w:hAnsi="Corbel"/>
          <w:lang w:val="en-GB"/>
        </w:rPr>
      </w:pPr>
    </w:p>
    <w:p w14:paraId="41B72073" w14:textId="77777777" w:rsidR="009D4893" w:rsidRPr="002C7168" w:rsidRDefault="009D4893" w:rsidP="009D4893">
      <w:pPr>
        <w:rPr>
          <w:rFonts w:ascii="Corbel" w:hAnsi="Corbel"/>
          <w:lang w:val="en-GB"/>
        </w:rPr>
      </w:pPr>
    </w:p>
    <w:p w14:paraId="6D56E532" w14:textId="09A33AB7" w:rsidR="00CC54FB" w:rsidRPr="00FF3AD0" w:rsidRDefault="009D4893">
      <w:pPr>
        <w:tabs>
          <w:tab w:val="left" w:pos="-1440"/>
          <w:tab w:val="left" w:pos="-720"/>
          <w:tab w:val="left" w:pos="0"/>
        </w:tabs>
        <w:ind w:left="720" w:hanging="720"/>
        <w:jc w:val="both"/>
        <w:rPr>
          <w:rFonts w:ascii="Corbel" w:hAnsi="Corbel"/>
          <w:sz w:val="24"/>
          <w:szCs w:val="24"/>
          <w:lang w:val="en-GB"/>
        </w:rPr>
      </w:pPr>
      <w:r w:rsidRPr="00FF3AD0">
        <w:rPr>
          <w:rFonts w:ascii="Corbel" w:hAnsi="Corbel"/>
          <w:b/>
          <w:sz w:val="24"/>
          <w:szCs w:val="24"/>
          <w:lang w:val="en-GB"/>
        </w:rPr>
        <w:t xml:space="preserve">General information </w:t>
      </w:r>
      <w:r w:rsidR="00F10EC3" w:rsidRPr="00FF3AD0">
        <w:rPr>
          <w:rFonts w:ascii="Corbel" w:hAnsi="Corbel"/>
          <w:b/>
          <w:sz w:val="24"/>
          <w:szCs w:val="24"/>
          <w:lang w:val="en-GB"/>
        </w:rPr>
        <w:t xml:space="preserve">on the </w:t>
      </w:r>
      <w:r w:rsidRPr="00FF3AD0">
        <w:rPr>
          <w:rFonts w:ascii="Corbel" w:hAnsi="Corbel"/>
          <w:b/>
          <w:sz w:val="24"/>
          <w:szCs w:val="24"/>
          <w:lang w:val="en-GB"/>
        </w:rPr>
        <w:t>HOPE Exchange Programme</w:t>
      </w:r>
    </w:p>
    <w:p w14:paraId="1D172E4F" w14:textId="77777777" w:rsidR="009D4893" w:rsidRPr="002C7168" w:rsidRDefault="009D4893">
      <w:pPr>
        <w:tabs>
          <w:tab w:val="left" w:pos="-1440"/>
          <w:tab w:val="left" w:pos="-720"/>
          <w:tab w:val="left" w:pos="0"/>
        </w:tabs>
        <w:ind w:left="720" w:hanging="720"/>
        <w:jc w:val="both"/>
        <w:rPr>
          <w:rFonts w:ascii="Corbel" w:hAnsi="Corbel"/>
          <w:szCs w:val="22"/>
          <w:lang w:val="en-GB"/>
        </w:rPr>
      </w:pPr>
    </w:p>
    <w:p w14:paraId="39A3B37D" w14:textId="00672C0C" w:rsidR="00CC54FB" w:rsidRPr="002C7168" w:rsidRDefault="00CC54FB" w:rsidP="00551B72">
      <w:pPr>
        <w:pStyle w:val="BodyTextIndent2"/>
        <w:numPr>
          <w:ilvl w:val="0"/>
          <w:numId w:val="8"/>
        </w:numPr>
        <w:rPr>
          <w:rFonts w:ascii="Corbel" w:hAnsi="Corbel"/>
          <w:spacing w:val="0"/>
          <w:szCs w:val="22"/>
        </w:rPr>
      </w:pPr>
      <w:r w:rsidRPr="002C7168">
        <w:rPr>
          <w:rFonts w:ascii="Corbel" w:hAnsi="Corbel"/>
          <w:spacing w:val="0"/>
          <w:szCs w:val="22"/>
        </w:rPr>
        <w:t xml:space="preserve">HOPE, </w:t>
      </w:r>
      <w:r w:rsidR="00551B72" w:rsidRPr="002C7168">
        <w:rPr>
          <w:rFonts w:ascii="Corbel" w:hAnsi="Corbel"/>
          <w:spacing w:val="0"/>
          <w:szCs w:val="22"/>
        </w:rPr>
        <w:t xml:space="preserve">the </w:t>
      </w:r>
      <w:r w:rsidRPr="002C7168">
        <w:rPr>
          <w:rFonts w:ascii="Corbel" w:hAnsi="Corbel"/>
          <w:spacing w:val="0"/>
          <w:szCs w:val="22"/>
        </w:rPr>
        <w:t xml:space="preserve">European Hospital and Healthcare Federation, is an </w:t>
      </w:r>
      <w:r w:rsidR="009D48D7" w:rsidRPr="002C7168">
        <w:rPr>
          <w:rFonts w:ascii="Corbel" w:hAnsi="Corbel"/>
          <w:spacing w:val="0"/>
          <w:szCs w:val="22"/>
        </w:rPr>
        <w:t>international organisation</w:t>
      </w:r>
      <w:r w:rsidRPr="002C7168">
        <w:rPr>
          <w:rFonts w:ascii="Corbel" w:hAnsi="Corbel"/>
          <w:spacing w:val="0"/>
          <w:szCs w:val="22"/>
        </w:rPr>
        <w:t xml:space="preserve"> which </w:t>
      </w:r>
      <w:r w:rsidR="00551B72" w:rsidRPr="002C7168">
        <w:rPr>
          <w:rFonts w:ascii="Corbel" w:hAnsi="Corbel"/>
          <w:spacing w:val="0"/>
          <w:szCs w:val="22"/>
        </w:rPr>
        <w:t>represents national public and private hospital associations and hospital owners, either federations of local and regional authorities or national health services. Today, HOPE is made up of 3</w:t>
      </w:r>
      <w:r w:rsidR="00E976AA">
        <w:rPr>
          <w:rFonts w:ascii="Corbel" w:hAnsi="Corbel"/>
          <w:spacing w:val="0"/>
          <w:szCs w:val="22"/>
        </w:rPr>
        <w:t>7</w:t>
      </w:r>
      <w:r w:rsidR="00551B72" w:rsidRPr="002C7168">
        <w:rPr>
          <w:rFonts w:ascii="Corbel" w:hAnsi="Corbel"/>
          <w:spacing w:val="0"/>
          <w:szCs w:val="22"/>
        </w:rPr>
        <w:t xml:space="preserve"> organisations coming from the 2</w:t>
      </w:r>
      <w:r w:rsidR="003D34F3">
        <w:rPr>
          <w:rFonts w:ascii="Corbel" w:hAnsi="Corbel"/>
          <w:spacing w:val="0"/>
          <w:szCs w:val="22"/>
        </w:rPr>
        <w:t>7</w:t>
      </w:r>
      <w:r w:rsidR="00551B72" w:rsidRPr="002C7168">
        <w:rPr>
          <w:rFonts w:ascii="Corbel" w:hAnsi="Corbel"/>
          <w:spacing w:val="0"/>
          <w:szCs w:val="22"/>
        </w:rPr>
        <w:t xml:space="preserve"> Member States of the European Union, </w:t>
      </w:r>
      <w:r w:rsidR="003D34F3">
        <w:rPr>
          <w:rFonts w:ascii="Corbel" w:hAnsi="Corbel"/>
          <w:spacing w:val="0"/>
          <w:szCs w:val="22"/>
        </w:rPr>
        <w:t>the United</w:t>
      </w:r>
      <w:r w:rsidR="0026199A">
        <w:rPr>
          <w:rFonts w:ascii="Corbel" w:hAnsi="Corbel"/>
          <w:spacing w:val="0"/>
          <w:szCs w:val="22"/>
        </w:rPr>
        <w:t xml:space="preserve"> </w:t>
      </w:r>
      <w:r w:rsidR="003D34F3">
        <w:rPr>
          <w:rFonts w:ascii="Corbel" w:hAnsi="Corbel"/>
          <w:spacing w:val="0"/>
          <w:szCs w:val="22"/>
        </w:rPr>
        <w:t xml:space="preserve">Kingdom, </w:t>
      </w:r>
      <w:r w:rsidR="00551B72" w:rsidRPr="002C7168">
        <w:rPr>
          <w:rFonts w:ascii="Corbel" w:hAnsi="Corbel"/>
          <w:spacing w:val="0"/>
          <w:szCs w:val="22"/>
        </w:rPr>
        <w:t>Switzerland and the Republic of Serbia.</w:t>
      </w:r>
    </w:p>
    <w:p w14:paraId="582993DB" w14:textId="77777777" w:rsidR="00CC54FB" w:rsidRPr="002C7168" w:rsidRDefault="00CC54FB">
      <w:pPr>
        <w:tabs>
          <w:tab w:val="left" w:pos="-1440"/>
          <w:tab w:val="left" w:pos="-720"/>
        </w:tabs>
        <w:jc w:val="both"/>
        <w:rPr>
          <w:rFonts w:ascii="Corbel" w:hAnsi="Corbel"/>
          <w:szCs w:val="22"/>
          <w:lang w:val="en-GB"/>
        </w:rPr>
      </w:pPr>
    </w:p>
    <w:p w14:paraId="4E1A2368" w14:textId="766E36C1" w:rsidR="006B3F15" w:rsidRPr="002C7168" w:rsidRDefault="006B3F15" w:rsidP="00AB0B8B">
      <w:pPr>
        <w:pStyle w:val="NormalWeb"/>
        <w:numPr>
          <w:ilvl w:val="0"/>
          <w:numId w:val="8"/>
        </w:numPr>
        <w:spacing w:before="0" w:beforeAutospacing="0" w:after="0" w:afterAutospacing="0"/>
        <w:jc w:val="both"/>
        <w:rPr>
          <w:rFonts w:ascii="Corbel" w:hAnsi="Corbel"/>
          <w:sz w:val="22"/>
          <w:szCs w:val="22"/>
          <w:lang w:val="en-GB"/>
        </w:rPr>
      </w:pPr>
      <w:r w:rsidRPr="002C7168">
        <w:rPr>
          <w:rFonts w:ascii="Corbel" w:hAnsi="Corbel"/>
          <w:sz w:val="22"/>
          <w:szCs w:val="22"/>
          <w:lang w:val="en-GB"/>
        </w:rPr>
        <w:t xml:space="preserve">One of the basic objectives of HOPE is to promote exchange of knowledge and expertise within the European Union and to provide training and experience for hospital and healthcare professionals in this European context.  In 1981, in pursuance of its objectives, HOPE decided to set up an Exchange Programme for hospital professionals. Originally intended for hospital professionals the Exchange Programme is now open to other healthcare professionals and some countries </w:t>
      </w:r>
      <w:r w:rsidR="00F10EC3" w:rsidRPr="002C7168">
        <w:rPr>
          <w:rFonts w:ascii="Corbel" w:hAnsi="Corbel"/>
          <w:sz w:val="22"/>
          <w:szCs w:val="22"/>
          <w:lang w:val="en-GB"/>
        </w:rPr>
        <w:t>have</w:t>
      </w:r>
      <w:r w:rsidRPr="002C7168">
        <w:rPr>
          <w:rFonts w:ascii="Corbel" w:hAnsi="Corbel"/>
          <w:sz w:val="22"/>
          <w:szCs w:val="22"/>
          <w:lang w:val="en-GB"/>
        </w:rPr>
        <w:t xml:space="preserve"> already host</w:t>
      </w:r>
      <w:r w:rsidR="00F10EC3" w:rsidRPr="002C7168">
        <w:rPr>
          <w:rFonts w:ascii="Corbel" w:hAnsi="Corbel"/>
          <w:sz w:val="22"/>
          <w:szCs w:val="22"/>
          <w:lang w:val="en-GB"/>
        </w:rPr>
        <w:t>ed</w:t>
      </w:r>
      <w:r w:rsidRPr="002C7168">
        <w:rPr>
          <w:rFonts w:ascii="Corbel" w:hAnsi="Corbel"/>
          <w:sz w:val="22"/>
          <w:szCs w:val="22"/>
          <w:lang w:val="en-GB"/>
        </w:rPr>
        <w:t xml:space="preserve"> participants in non-hospital healthcare facilities. This Exchange Programme aims to lead to better understandi</w:t>
      </w:r>
      <w:r w:rsidR="00316BE2" w:rsidRPr="002C7168">
        <w:rPr>
          <w:rFonts w:ascii="Corbel" w:hAnsi="Corbel"/>
          <w:sz w:val="22"/>
          <w:szCs w:val="22"/>
          <w:lang w:val="en-GB"/>
        </w:rPr>
        <w:t>ng of the functioning of health</w:t>
      </w:r>
      <w:r w:rsidRPr="002C7168">
        <w:rPr>
          <w:rFonts w:ascii="Corbel" w:hAnsi="Corbel"/>
          <w:sz w:val="22"/>
          <w:szCs w:val="22"/>
          <w:lang w:val="en-GB"/>
        </w:rPr>
        <w:t xml:space="preserve">care and hospital systems within the EU and neighbour countries, by facilitating co-operation and exchange of </w:t>
      </w:r>
      <w:r w:rsidR="00F10EC3" w:rsidRPr="002C7168">
        <w:rPr>
          <w:rFonts w:ascii="Corbel" w:hAnsi="Corbel"/>
          <w:sz w:val="22"/>
          <w:szCs w:val="22"/>
          <w:lang w:val="en-GB"/>
        </w:rPr>
        <w:t>good</w:t>
      </w:r>
      <w:r w:rsidRPr="002C7168">
        <w:rPr>
          <w:rFonts w:ascii="Corbel" w:hAnsi="Corbel"/>
          <w:sz w:val="22"/>
          <w:szCs w:val="22"/>
          <w:lang w:val="en-GB"/>
        </w:rPr>
        <w:t xml:space="preserve"> practices.</w:t>
      </w:r>
    </w:p>
    <w:p w14:paraId="5BCD275E" w14:textId="6C7222C9" w:rsidR="002C7168" w:rsidRDefault="002C7168">
      <w:pPr>
        <w:rPr>
          <w:rFonts w:ascii="Corbel" w:hAnsi="Corbel"/>
          <w:szCs w:val="22"/>
          <w:lang w:val="en-GB" w:eastAsia="nl-NL"/>
        </w:rPr>
      </w:pPr>
      <w:r>
        <w:rPr>
          <w:rFonts w:ascii="Corbel" w:hAnsi="Corbel"/>
          <w:szCs w:val="22"/>
          <w:lang w:val="en-GB"/>
        </w:rPr>
        <w:br w:type="page"/>
      </w:r>
    </w:p>
    <w:p w14:paraId="71AD5BEC" w14:textId="77777777" w:rsidR="006B3F15" w:rsidRPr="002C7168" w:rsidRDefault="006B3F15" w:rsidP="00AB0B8B">
      <w:pPr>
        <w:pStyle w:val="NormalWeb"/>
        <w:spacing w:before="0" w:beforeAutospacing="0" w:after="0" w:afterAutospacing="0"/>
        <w:ind w:firstLine="45"/>
        <w:rPr>
          <w:rFonts w:ascii="Corbel" w:hAnsi="Corbel"/>
          <w:sz w:val="22"/>
          <w:szCs w:val="22"/>
          <w:lang w:val="en-GB"/>
        </w:rPr>
      </w:pPr>
    </w:p>
    <w:p w14:paraId="686C3223" w14:textId="0B30F3EF" w:rsidR="006B3F15" w:rsidRPr="002C7168" w:rsidRDefault="00F10EC3" w:rsidP="00AB0B8B">
      <w:pPr>
        <w:pStyle w:val="NormalWeb"/>
        <w:numPr>
          <w:ilvl w:val="0"/>
          <w:numId w:val="8"/>
        </w:numPr>
        <w:spacing w:before="0" w:beforeAutospacing="0" w:after="0" w:afterAutospacing="0"/>
        <w:jc w:val="both"/>
        <w:rPr>
          <w:rFonts w:ascii="Corbel" w:hAnsi="Corbel"/>
          <w:sz w:val="22"/>
          <w:szCs w:val="22"/>
          <w:lang w:val="en-GB"/>
        </w:rPr>
      </w:pPr>
      <w:r w:rsidRPr="002C7168">
        <w:rPr>
          <w:rFonts w:ascii="Corbel" w:hAnsi="Corbel"/>
          <w:sz w:val="22"/>
          <w:szCs w:val="22"/>
          <w:lang w:val="en-GB"/>
        </w:rPr>
        <w:t xml:space="preserve">The </w:t>
      </w:r>
      <w:r w:rsidR="004D4720" w:rsidRPr="002C7168">
        <w:rPr>
          <w:rFonts w:ascii="Corbel" w:hAnsi="Corbel"/>
          <w:sz w:val="22"/>
          <w:szCs w:val="22"/>
          <w:lang w:val="en-GB"/>
        </w:rPr>
        <w:t>HOPE Exchange Programme</w:t>
      </w:r>
      <w:r w:rsidR="006B3F15" w:rsidRPr="002C7168">
        <w:rPr>
          <w:rFonts w:ascii="Corbel" w:hAnsi="Corbel"/>
          <w:sz w:val="22"/>
          <w:szCs w:val="22"/>
          <w:lang w:val="en-GB"/>
        </w:rPr>
        <w:t xml:space="preserve"> proposes a </w:t>
      </w:r>
      <w:r w:rsidR="00524CB9" w:rsidRPr="002C7168">
        <w:rPr>
          <w:rFonts w:ascii="Corbel" w:hAnsi="Corbel"/>
          <w:sz w:val="22"/>
          <w:szCs w:val="22"/>
          <w:lang w:val="en-GB"/>
        </w:rPr>
        <w:t>4</w:t>
      </w:r>
      <w:r w:rsidR="006B3F15" w:rsidRPr="002C7168">
        <w:rPr>
          <w:rFonts w:ascii="Corbel" w:hAnsi="Corbel"/>
          <w:sz w:val="22"/>
          <w:szCs w:val="22"/>
          <w:lang w:val="en-GB"/>
        </w:rPr>
        <w:t xml:space="preserve">-week training period intended for </w:t>
      </w:r>
      <w:r w:rsidR="006B3F15" w:rsidRPr="002C7168">
        <w:rPr>
          <w:rFonts w:ascii="Corbel" w:hAnsi="Corbel"/>
          <w:b/>
          <w:sz w:val="22"/>
          <w:szCs w:val="22"/>
          <w:lang w:val="en-GB"/>
        </w:rPr>
        <w:t>managers</w:t>
      </w:r>
      <w:r w:rsidR="006B3F15" w:rsidRPr="002C7168">
        <w:rPr>
          <w:rFonts w:ascii="Corbel" w:hAnsi="Corbel"/>
          <w:sz w:val="22"/>
          <w:szCs w:val="22"/>
          <w:lang w:val="en-GB"/>
        </w:rPr>
        <w:t xml:space="preserve"> and other </w:t>
      </w:r>
      <w:r w:rsidR="006B3F15" w:rsidRPr="002C7168">
        <w:rPr>
          <w:rFonts w:ascii="Corbel" w:hAnsi="Corbel"/>
          <w:b/>
          <w:sz w:val="22"/>
          <w:szCs w:val="22"/>
          <w:lang w:val="en-GB"/>
        </w:rPr>
        <w:t>professionals</w:t>
      </w:r>
      <w:r w:rsidR="006B3F15" w:rsidRPr="002C7168">
        <w:rPr>
          <w:rFonts w:ascii="Corbel" w:hAnsi="Corbel"/>
          <w:sz w:val="22"/>
          <w:szCs w:val="22"/>
          <w:lang w:val="en-GB"/>
        </w:rPr>
        <w:t xml:space="preserve"> </w:t>
      </w:r>
      <w:r w:rsidR="006B3F15" w:rsidRPr="002C7168">
        <w:rPr>
          <w:rFonts w:ascii="Corbel" w:hAnsi="Corbel"/>
          <w:b/>
          <w:sz w:val="22"/>
          <w:szCs w:val="22"/>
          <w:lang w:val="en-GB"/>
        </w:rPr>
        <w:t>with managerial responsibilities</w:t>
      </w:r>
      <w:r w:rsidR="006B3F15" w:rsidRPr="002C7168">
        <w:rPr>
          <w:rFonts w:ascii="Corbel" w:hAnsi="Corbel"/>
          <w:sz w:val="22"/>
          <w:szCs w:val="22"/>
          <w:lang w:val="en-GB"/>
        </w:rPr>
        <w:t xml:space="preserve">. They must be working in hospitals </w:t>
      </w:r>
      <w:r w:rsidR="00202787" w:rsidRPr="002C7168">
        <w:rPr>
          <w:rFonts w:ascii="Corbel" w:hAnsi="Corbel"/>
          <w:sz w:val="22"/>
          <w:szCs w:val="22"/>
          <w:lang w:val="en-GB"/>
        </w:rPr>
        <w:t>or</w:t>
      </w:r>
      <w:r w:rsidR="006B3F15" w:rsidRPr="002C7168">
        <w:rPr>
          <w:rFonts w:ascii="Corbel" w:hAnsi="Corbel"/>
          <w:sz w:val="22"/>
          <w:szCs w:val="22"/>
          <w:lang w:val="en-GB"/>
        </w:rPr>
        <w:t xml:space="preserve"> healthcare facilities, adequately experienced in their profession with a minimum of three years of experience and having proficiency in the language that is accepted by the host country.</w:t>
      </w:r>
      <w:r w:rsidR="004D4720" w:rsidRPr="002C7168">
        <w:rPr>
          <w:rFonts w:ascii="Corbel" w:hAnsi="Corbel"/>
          <w:sz w:val="22"/>
          <w:szCs w:val="22"/>
          <w:lang w:val="en-GB"/>
        </w:rPr>
        <w:t xml:space="preserve">  HOPE Exchange Programme is </w:t>
      </w:r>
      <w:r w:rsidR="009E365E" w:rsidRPr="002C7168">
        <w:rPr>
          <w:rFonts w:ascii="Corbel" w:hAnsi="Corbel"/>
          <w:b/>
          <w:sz w:val="22"/>
          <w:szCs w:val="22"/>
          <w:lang w:val="en-GB"/>
        </w:rPr>
        <w:t>NOT</w:t>
      </w:r>
      <w:r w:rsidR="004D4720" w:rsidRPr="002C7168">
        <w:rPr>
          <w:rFonts w:ascii="Corbel" w:hAnsi="Corbel"/>
          <w:b/>
          <w:sz w:val="22"/>
          <w:szCs w:val="22"/>
          <w:lang w:val="en-GB"/>
        </w:rPr>
        <w:t xml:space="preserve"> a medical or technical programme</w:t>
      </w:r>
      <w:r w:rsidR="00FE0AE7" w:rsidRPr="002C7168">
        <w:rPr>
          <w:rFonts w:ascii="Corbel" w:hAnsi="Corbel"/>
          <w:sz w:val="22"/>
          <w:szCs w:val="22"/>
          <w:lang w:val="en-GB"/>
        </w:rPr>
        <w:t>.  It is a multi-</w:t>
      </w:r>
      <w:r w:rsidR="004D4720" w:rsidRPr="002C7168">
        <w:rPr>
          <w:rFonts w:ascii="Corbel" w:hAnsi="Corbel"/>
          <w:sz w:val="22"/>
          <w:szCs w:val="22"/>
          <w:lang w:val="en-GB"/>
        </w:rPr>
        <w:t>professional programme. It is aimed at professions and professionals who are directly or indirectly involved in the management of European health care services and hospitals.</w:t>
      </w:r>
      <w:r w:rsidR="009D4893" w:rsidRPr="002C7168">
        <w:rPr>
          <w:rFonts w:ascii="Corbel" w:hAnsi="Corbel"/>
          <w:sz w:val="22"/>
          <w:szCs w:val="22"/>
          <w:lang w:val="en-GB"/>
        </w:rPr>
        <w:t xml:space="preserve"> </w:t>
      </w:r>
      <w:r w:rsidR="00EA4CFD" w:rsidRPr="002C7168">
        <w:rPr>
          <w:rFonts w:ascii="Corbel" w:hAnsi="Corbel"/>
          <w:sz w:val="22"/>
          <w:szCs w:val="22"/>
          <w:lang w:val="en-GB"/>
        </w:rPr>
        <w:t>P</w:t>
      </w:r>
      <w:r w:rsidR="009D4893" w:rsidRPr="002C7168">
        <w:rPr>
          <w:rFonts w:ascii="Corbel" w:hAnsi="Corbel"/>
          <w:sz w:val="22"/>
          <w:szCs w:val="22"/>
          <w:lang w:val="en-GB"/>
        </w:rPr>
        <w:t>articipants will be supernumerary in the host organisation to which they are sent.</w:t>
      </w:r>
    </w:p>
    <w:p w14:paraId="19CC659F" w14:textId="77777777" w:rsidR="00CC54FB" w:rsidRPr="002C7168" w:rsidRDefault="00CC54FB" w:rsidP="00202787">
      <w:pPr>
        <w:tabs>
          <w:tab w:val="left" w:pos="-1440"/>
          <w:tab w:val="left" w:pos="-720"/>
          <w:tab w:val="left" w:pos="0"/>
        </w:tabs>
        <w:ind w:left="720" w:hanging="720"/>
        <w:jc w:val="both"/>
        <w:rPr>
          <w:rFonts w:ascii="Corbel" w:hAnsi="Corbel"/>
          <w:szCs w:val="22"/>
          <w:lang w:val="en-GB"/>
        </w:rPr>
      </w:pPr>
    </w:p>
    <w:p w14:paraId="516356BC" w14:textId="77777777" w:rsidR="006B3F15" w:rsidRPr="002C7168" w:rsidRDefault="006B3F15" w:rsidP="00AB0B8B">
      <w:pPr>
        <w:pStyle w:val="NormalWeb"/>
        <w:numPr>
          <w:ilvl w:val="0"/>
          <w:numId w:val="8"/>
        </w:numPr>
        <w:spacing w:before="0" w:beforeAutospacing="0" w:after="0" w:afterAutospacing="0"/>
        <w:jc w:val="both"/>
        <w:rPr>
          <w:rFonts w:ascii="Corbel" w:hAnsi="Corbel"/>
          <w:sz w:val="22"/>
          <w:szCs w:val="22"/>
          <w:lang w:val="en-GB"/>
        </w:rPr>
      </w:pPr>
      <w:r w:rsidRPr="002C7168">
        <w:rPr>
          <w:rFonts w:ascii="Corbel" w:hAnsi="Corbel"/>
          <w:sz w:val="22"/>
          <w:szCs w:val="22"/>
          <w:lang w:val="en-GB"/>
        </w:rPr>
        <w:t>Participation of candidates and host organisations is organi</w:t>
      </w:r>
      <w:r w:rsidR="00611CFE" w:rsidRPr="002C7168">
        <w:rPr>
          <w:rFonts w:ascii="Corbel" w:hAnsi="Corbel"/>
          <w:sz w:val="22"/>
          <w:szCs w:val="22"/>
          <w:lang w:val="en-GB"/>
        </w:rPr>
        <w:t>s</w:t>
      </w:r>
      <w:r w:rsidRPr="002C7168">
        <w:rPr>
          <w:rFonts w:ascii="Corbel" w:hAnsi="Corbel"/>
          <w:sz w:val="22"/>
          <w:szCs w:val="22"/>
          <w:lang w:val="en-GB"/>
        </w:rPr>
        <w:t xml:space="preserve">ed through the distribution of information (application forms, timetable, information sheets...) by national co-ordinators and depends on the willingness of the employing authority to grant special leave with pay to the candidates going abroad. </w:t>
      </w:r>
      <w:r w:rsidR="00E84033" w:rsidRPr="002C7168">
        <w:rPr>
          <w:rFonts w:ascii="Corbel" w:hAnsi="Corbel"/>
          <w:sz w:val="22"/>
          <w:szCs w:val="22"/>
          <w:lang w:val="en-GB"/>
        </w:rPr>
        <w:t xml:space="preserve"> </w:t>
      </w:r>
      <w:r w:rsidRPr="002C7168">
        <w:rPr>
          <w:rFonts w:ascii="Corbel" w:hAnsi="Corbel"/>
          <w:sz w:val="22"/>
          <w:szCs w:val="22"/>
          <w:lang w:val="en-GB"/>
        </w:rPr>
        <w:t>Host organisations are requested to provide free accommodation as well as meals at a reasonable price.</w:t>
      </w:r>
    </w:p>
    <w:p w14:paraId="65A77F51" w14:textId="1E33D4C8" w:rsidR="00CC54FB" w:rsidRDefault="00CC54FB">
      <w:pPr>
        <w:tabs>
          <w:tab w:val="left" w:pos="-1440"/>
          <w:tab w:val="left" w:pos="-720"/>
        </w:tabs>
        <w:jc w:val="both"/>
        <w:rPr>
          <w:rFonts w:ascii="Corbel" w:hAnsi="Corbel"/>
          <w:szCs w:val="22"/>
          <w:lang w:val="en-GB"/>
        </w:rPr>
      </w:pPr>
    </w:p>
    <w:p w14:paraId="4576B168" w14:textId="77777777" w:rsidR="002C7168" w:rsidRPr="002C7168" w:rsidRDefault="002C7168">
      <w:pPr>
        <w:tabs>
          <w:tab w:val="left" w:pos="-1440"/>
          <w:tab w:val="left" w:pos="-720"/>
        </w:tabs>
        <w:jc w:val="both"/>
        <w:rPr>
          <w:rFonts w:ascii="Corbel" w:hAnsi="Corbel"/>
          <w:szCs w:val="22"/>
          <w:lang w:val="en-GB"/>
        </w:rPr>
      </w:pPr>
    </w:p>
    <w:p w14:paraId="254FC0DA" w14:textId="0E1B07B4" w:rsidR="009D4893" w:rsidRPr="00FF3AD0" w:rsidRDefault="009D4893" w:rsidP="002C7168">
      <w:pPr>
        <w:tabs>
          <w:tab w:val="right" w:pos="9026"/>
        </w:tabs>
        <w:jc w:val="both"/>
        <w:rPr>
          <w:rFonts w:ascii="Corbel" w:hAnsi="Corbel"/>
          <w:b/>
          <w:sz w:val="24"/>
          <w:szCs w:val="24"/>
          <w:lang w:val="en-GB"/>
        </w:rPr>
      </w:pPr>
      <w:r w:rsidRPr="00FF3AD0">
        <w:rPr>
          <w:rFonts w:ascii="Corbel" w:hAnsi="Corbel"/>
          <w:b/>
          <w:sz w:val="24"/>
          <w:szCs w:val="24"/>
          <w:lang w:val="en-GB"/>
        </w:rPr>
        <w:t>The HOPE Exchange Programme emphasis</w:t>
      </w:r>
    </w:p>
    <w:p w14:paraId="5501EED0" w14:textId="47A6292D" w:rsidR="00F10EC3" w:rsidRPr="002C7168" w:rsidRDefault="00F10EC3" w:rsidP="009D4893">
      <w:pPr>
        <w:tabs>
          <w:tab w:val="right" w:pos="9026"/>
        </w:tabs>
        <w:ind w:left="737"/>
        <w:jc w:val="both"/>
        <w:rPr>
          <w:rFonts w:ascii="Corbel" w:hAnsi="Corbel"/>
          <w:szCs w:val="22"/>
          <w:lang w:val="en-GB"/>
        </w:rPr>
      </w:pPr>
    </w:p>
    <w:p w14:paraId="64911044" w14:textId="22560B3B" w:rsidR="00464773" w:rsidRPr="002C7168" w:rsidRDefault="00F10EC3" w:rsidP="00F10EC3">
      <w:pPr>
        <w:pStyle w:val="documentnr"/>
        <w:numPr>
          <w:ilvl w:val="0"/>
          <w:numId w:val="8"/>
        </w:numPr>
        <w:jc w:val="both"/>
        <w:rPr>
          <w:rFonts w:ascii="Corbel" w:hAnsi="Corbel"/>
          <w:b w:val="0"/>
          <w:i w:val="0"/>
          <w:szCs w:val="22"/>
          <w:lang w:val="en-GB"/>
        </w:rPr>
      </w:pPr>
      <w:r w:rsidRPr="002C7168">
        <w:rPr>
          <w:rFonts w:ascii="Corbel" w:hAnsi="Corbel"/>
          <w:b w:val="0"/>
          <w:i w:val="0"/>
          <w:szCs w:val="22"/>
          <w:lang w:val="en-GB"/>
        </w:rPr>
        <w:t xml:space="preserve">The emphasis in the programme will be practical rather than academic. </w:t>
      </w:r>
      <w:r w:rsidR="00CC54FB" w:rsidRPr="002C7168">
        <w:rPr>
          <w:rFonts w:ascii="Corbel" w:hAnsi="Corbel"/>
          <w:b w:val="0"/>
          <w:i w:val="0"/>
          <w:szCs w:val="22"/>
          <w:lang w:val="en-GB"/>
        </w:rPr>
        <w:t xml:space="preserve">The host will organise an individual </w:t>
      </w:r>
      <w:r w:rsidRPr="002C7168">
        <w:rPr>
          <w:rFonts w:ascii="Corbel" w:hAnsi="Corbel"/>
          <w:b w:val="0"/>
          <w:i w:val="0"/>
          <w:szCs w:val="22"/>
          <w:lang w:val="en-GB"/>
        </w:rPr>
        <w:t>e</w:t>
      </w:r>
      <w:r w:rsidR="00CC54FB" w:rsidRPr="002C7168">
        <w:rPr>
          <w:rFonts w:ascii="Corbel" w:hAnsi="Corbel"/>
          <w:b w:val="0"/>
          <w:i w:val="0"/>
          <w:szCs w:val="22"/>
          <w:lang w:val="en-GB"/>
        </w:rPr>
        <w:t xml:space="preserve">xchange programme </w:t>
      </w:r>
      <w:r w:rsidR="00553550" w:rsidRPr="002C7168">
        <w:rPr>
          <w:rFonts w:ascii="Corbel" w:hAnsi="Corbel"/>
          <w:b w:val="0"/>
          <w:i w:val="0"/>
          <w:szCs w:val="22"/>
          <w:lang w:val="en-GB"/>
        </w:rPr>
        <w:t xml:space="preserve">including </w:t>
      </w:r>
      <w:r w:rsidR="00464773" w:rsidRPr="002C7168">
        <w:rPr>
          <w:rFonts w:ascii="Corbel" w:hAnsi="Corbel"/>
          <w:b w:val="0"/>
          <w:i w:val="0"/>
          <w:szCs w:val="22"/>
          <w:lang w:val="en-GB"/>
        </w:rPr>
        <w:t xml:space="preserve">the </w:t>
      </w:r>
      <w:r w:rsidRPr="002C7168">
        <w:rPr>
          <w:rFonts w:ascii="Corbel" w:hAnsi="Corbel"/>
          <w:b w:val="0"/>
          <w:i w:val="0"/>
          <w:szCs w:val="22"/>
          <w:lang w:val="en-GB"/>
        </w:rPr>
        <w:t xml:space="preserve">four </w:t>
      </w:r>
      <w:r w:rsidR="00464773" w:rsidRPr="002C7168">
        <w:rPr>
          <w:rFonts w:ascii="Corbel" w:hAnsi="Corbel"/>
          <w:b w:val="0"/>
          <w:i w:val="0"/>
          <w:szCs w:val="22"/>
          <w:lang w:val="en-GB"/>
        </w:rPr>
        <w:t>following</w:t>
      </w:r>
      <w:r w:rsidRPr="002C7168">
        <w:rPr>
          <w:rFonts w:ascii="Corbel" w:hAnsi="Corbel"/>
          <w:b w:val="0"/>
          <w:i w:val="0"/>
          <w:szCs w:val="22"/>
          <w:lang w:val="en-GB"/>
        </w:rPr>
        <w:t xml:space="preserve"> elements</w:t>
      </w:r>
      <w:r w:rsidR="00464773" w:rsidRPr="002C7168">
        <w:rPr>
          <w:rFonts w:ascii="Corbel" w:hAnsi="Corbel"/>
          <w:b w:val="0"/>
          <w:i w:val="0"/>
          <w:szCs w:val="22"/>
          <w:lang w:val="en-GB"/>
        </w:rPr>
        <w:t>.</w:t>
      </w:r>
      <w:r w:rsidRPr="002C7168">
        <w:rPr>
          <w:rFonts w:ascii="Corbel" w:hAnsi="Corbel"/>
          <w:b w:val="0"/>
          <w:i w:val="0"/>
          <w:szCs w:val="22"/>
          <w:lang w:val="en-GB"/>
        </w:rPr>
        <w:t xml:space="preserve"> Those four different perspectives will in the HOPE Exchange Programme be more or less overlapping and cannot be seen as unique or separated parts. Depending on the host country, host organi</w:t>
      </w:r>
      <w:r w:rsidR="00E032FC">
        <w:rPr>
          <w:rFonts w:ascii="Corbel" w:hAnsi="Corbel"/>
          <w:b w:val="0"/>
          <w:i w:val="0"/>
          <w:szCs w:val="22"/>
          <w:lang w:val="en-GB"/>
        </w:rPr>
        <w:t>s</w:t>
      </w:r>
      <w:r w:rsidRPr="002C7168">
        <w:rPr>
          <w:rFonts w:ascii="Corbel" w:hAnsi="Corbel"/>
          <w:b w:val="0"/>
          <w:i w:val="0"/>
          <w:szCs w:val="22"/>
          <w:lang w:val="en-GB"/>
        </w:rPr>
        <w:t>ation and the possibilities given here, the theme and participant's background and interests the different perspectives will show differently throughout the programme.</w:t>
      </w:r>
    </w:p>
    <w:p w14:paraId="2C29FEF5" w14:textId="1E5C7F03" w:rsidR="00464773" w:rsidRPr="002C7168" w:rsidRDefault="00464773" w:rsidP="00464773">
      <w:pPr>
        <w:pStyle w:val="documentnr"/>
        <w:ind w:leftChars="322" w:left="708"/>
        <w:jc w:val="left"/>
        <w:rPr>
          <w:rFonts w:ascii="Corbel" w:hAnsi="Corbel"/>
          <w:szCs w:val="22"/>
          <w:lang w:val="en-GB"/>
        </w:rPr>
      </w:pPr>
      <w:r w:rsidRPr="002C7168">
        <w:rPr>
          <w:rFonts w:ascii="Corbel" w:hAnsi="Corbel"/>
          <w:b w:val="0"/>
          <w:i w:val="0"/>
          <w:szCs w:val="22"/>
          <w:lang w:val="en-GB"/>
        </w:rPr>
        <w:br/>
      </w:r>
      <w:r w:rsidRPr="002C7168">
        <w:rPr>
          <w:rFonts w:ascii="Corbel" w:hAnsi="Corbel"/>
          <w:szCs w:val="22"/>
          <w:lang w:val="en-GB"/>
        </w:rPr>
        <w:t>General</w:t>
      </w:r>
      <w:r w:rsidR="008D6750" w:rsidRPr="002C7168">
        <w:rPr>
          <w:rFonts w:ascii="Corbel" w:hAnsi="Corbel"/>
          <w:szCs w:val="22"/>
          <w:lang w:val="en-GB"/>
        </w:rPr>
        <w:t xml:space="preserve"> overview of the healthcare system</w:t>
      </w:r>
      <w:r w:rsidR="00F10EC3" w:rsidRPr="002C7168">
        <w:rPr>
          <w:rFonts w:ascii="Corbel" w:hAnsi="Corbel"/>
          <w:szCs w:val="22"/>
          <w:lang w:val="en-GB"/>
        </w:rPr>
        <w:t xml:space="preserve"> of the country</w:t>
      </w:r>
    </w:p>
    <w:p w14:paraId="22A4C0A5" w14:textId="014FB7A5" w:rsidR="008D6750" w:rsidRPr="002C7168" w:rsidRDefault="00F10EC3" w:rsidP="00464773">
      <w:pPr>
        <w:pStyle w:val="documentnr"/>
        <w:ind w:leftChars="322" w:left="708"/>
        <w:jc w:val="both"/>
        <w:rPr>
          <w:rFonts w:ascii="Corbel" w:hAnsi="Corbel"/>
          <w:b w:val="0"/>
          <w:i w:val="0"/>
          <w:szCs w:val="22"/>
          <w:lang w:val="en-GB"/>
        </w:rPr>
      </w:pPr>
      <w:r w:rsidRPr="002C7168">
        <w:rPr>
          <w:rFonts w:ascii="Corbel" w:hAnsi="Corbel"/>
          <w:b w:val="0"/>
          <w:i w:val="0"/>
          <w:szCs w:val="22"/>
          <w:lang w:val="en-GB"/>
        </w:rPr>
        <w:t>I</w:t>
      </w:r>
      <w:r w:rsidR="00464773" w:rsidRPr="002C7168">
        <w:rPr>
          <w:rFonts w:ascii="Corbel" w:hAnsi="Corbel"/>
          <w:b w:val="0"/>
          <w:i w:val="0"/>
          <w:szCs w:val="22"/>
          <w:lang w:val="en-GB"/>
        </w:rPr>
        <w:t xml:space="preserve">t is important to give the participant the opportunity to </w:t>
      </w:r>
      <w:r w:rsidR="008D6750" w:rsidRPr="002C7168">
        <w:rPr>
          <w:rFonts w:ascii="Corbel" w:hAnsi="Corbel"/>
          <w:b w:val="0"/>
          <w:i w:val="0"/>
          <w:szCs w:val="22"/>
          <w:lang w:val="en-GB"/>
        </w:rPr>
        <w:t xml:space="preserve">understand and explore how the healthcare system is organised on a national level. </w:t>
      </w:r>
      <w:r w:rsidR="00AF23A6" w:rsidRPr="002C7168">
        <w:rPr>
          <w:rFonts w:ascii="Corbel" w:hAnsi="Corbel"/>
          <w:b w:val="0"/>
          <w:i w:val="0"/>
          <w:szCs w:val="22"/>
          <w:lang w:val="en-GB"/>
        </w:rPr>
        <w:t xml:space="preserve">The participants should be able to explore the consequences of differences in types of </w:t>
      </w:r>
      <w:r w:rsidR="002C25BA" w:rsidRPr="002C7168">
        <w:rPr>
          <w:rFonts w:ascii="Corbel" w:hAnsi="Corbel"/>
          <w:b w:val="0"/>
          <w:i w:val="0"/>
          <w:szCs w:val="22"/>
          <w:lang w:val="en-GB"/>
        </w:rPr>
        <w:t>organisations</w:t>
      </w:r>
      <w:r w:rsidR="00AF23A6" w:rsidRPr="002C7168">
        <w:rPr>
          <w:rFonts w:ascii="Corbel" w:hAnsi="Corbel"/>
          <w:b w:val="0"/>
          <w:i w:val="0"/>
          <w:szCs w:val="22"/>
          <w:lang w:val="en-GB"/>
        </w:rPr>
        <w:t xml:space="preserve">, differences in culture, differences in economical drivers or incitements etc. </w:t>
      </w:r>
    </w:p>
    <w:p w14:paraId="1DC9F358" w14:textId="77777777" w:rsidR="008D6750" w:rsidRPr="002C7168" w:rsidRDefault="008D6750" w:rsidP="00464773">
      <w:pPr>
        <w:pStyle w:val="documentnr"/>
        <w:ind w:leftChars="322" w:left="708"/>
        <w:jc w:val="both"/>
        <w:rPr>
          <w:rFonts w:ascii="Corbel" w:hAnsi="Corbel"/>
          <w:b w:val="0"/>
          <w:i w:val="0"/>
          <w:szCs w:val="22"/>
          <w:lang w:val="en-GB"/>
        </w:rPr>
      </w:pPr>
    </w:p>
    <w:p w14:paraId="6F92A4BB" w14:textId="7A6A4076" w:rsidR="008D6750" w:rsidRPr="002C7168" w:rsidRDefault="008D6750" w:rsidP="00464773">
      <w:pPr>
        <w:pStyle w:val="documentnr"/>
        <w:ind w:leftChars="322" w:left="708"/>
        <w:jc w:val="left"/>
        <w:rPr>
          <w:rFonts w:ascii="Corbel" w:hAnsi="Corbel"/>
          <w:szCs w:val="22"/>
          <w:lang w:val="en-GB"/>
        </w:rPr>
      </w:pPr>
      <w:r w:rsidRPr="002C7168">
        <w:rPr>
          <w:rFonts w:ascii="Corbel" w:hAnsi="Corbel"/>
          <w:szCs w:val="22"/>
          <w:lang w:val="en-GB"/>
        </w:rPr>
        <w:t>General overview and understanding of the host organi</w:t>
      </w:r>
      <w:r w:rsidR="004F5856">
        <w:rPr>
          <w:rFonts w:ascii="Corbel" w:hAnsi="Corbel"/>
          <w:szCs w:val="22"/>
          <w:lang w:val="en-GB"/>
        </w:rPr>
        <w:t>s</w:t>
      </w:r>
      <w:r w:rsidRPr="002C7168">
        <w:rPr>
          <w:rFonts w:ascii="Corbel" w:hAnsi="Corbel"/>
          <w:szCs w:val="22"/>
          <w:lang w:val="en-GB"/>
        </w:rPr>
        <w:t>ation</w:t>
      </w:r>
    </w:p>
    <w:p w14:paraId="6D04FC7E" w14:textId="619FD24A" w:rsidR="008D6750" w:rsidRPr="002C7168" w:rsidRDefault="00AF23A6" w:rsidP="00464773">
      <w:pPr>
        <w:pStyle w:val="documentnr"/>
        <w:ind w:leftChars="322" w:left="708"/>
        <w:jc w:val="left"/>
        <w:rPr>
          <w:rFonts w:ascii="Corbel" w:hAnsi="Corbel"/>
          <w:b w:val="0"/>
          <w:i w:val="0"/>
          <w:szCs w:val="22"/>
          <w:lang w:val="en-GB"/>
        </w:rPr>
      </w:pPr>
      <w:r w:rsidRPr="002C7168">
        <w:rPr>
          <w:rFonts w:ascii="Corbel" w:hAnsi="Corbel"/>
          <w:b w:val="0"/>
          <w:i w:val="0"/>
          <w:szCs w:val="22"/>
          <w:lang w:val="en-GB"/>
        </w:rPr>
        <w:t xml:space="preserve">It is important to give the participant the opportunity to see how the host organisation fits into the broader pattern of health services in its city, region and country. </w:t>
      </w:r>
      <w:r w:rsidR="008A1C38" w:rsidRPr="002C7168">
        <w:rPr>
          <w:rFonts w:ascii="Corbel" w:hAnsi="Corbel"/>
          <w:b w:val="0"/>
          <w:i w:val="0"/>
          <w:szCs w:val="22"/>
          <w:lang w:val="en-GB"/>
        </w:rPr>
        <w:t xml:space="preserve"> The participants should be able to explore different levels, teams, wards and special functions in the host organisation and if possible collaborating units to the organisation. </w:t>
      </w:r>
    </w:p>
    <w:p w14:paraId="7357662E" w14:textId="77777777" w:rsidR="008D6750" w:rsidRPr="002C7168" w:rsidRDefault="008D6750" w:rsidP="00464773">
      <w:pPr>
        <w:pStyle w:val="documentnr"/>
        <w:ind w:leftChars="322" w:left="708"/>
        <w:jc w:val="left"/>
        <w:rPr>
          <w:rFonts w:ascii="Corbel" w:hAnsi="Corbel"/>
          <w:b w:val="0"/>
          <w:i w:val="0"/>
          <w:szCs w:val="22"/>
          <w:lang w:val="en-GB"/>
        </w:rPr>
      </w:pPr>
    </w:p>
    <w:p w14:paraId="39A68483" w14:textId="696C0DF1" w:rsidR="00464773" w:rsidRPr="002C7168" w:rsidRDefault="00F10EC3" w:rsidP="00464773">
      <w:pPr>
        <w:ind w:leftChars="322" w:left="708"/>
        <w:jc w:val="both"/>
        <w:rPr>
          <w:rFonts w:ascii="Corbel" w:hAnsi="Corbel"/>
          <w:szCs w:val="22"/>
          <w:lang w:val="en-GB"/>
        </w:rPr>
      </w:pPr>
      <w:r w:rsidRPr="002C7168">
        <w:rPr>
          <w:rFonts w:ascii="Corbel" w:hAnsi="Corbel"/>
          <w:szCs w:val="22"/>
          <w:lang w:val="en-GB"/>
        </w:rPr>
        <w:t>The programme is a</w:t>
      </w:r>
      <w:r w:rsidR="00464773" w:rsidRPr="002C7168">
        <w:rPr>
          <w:rFonts w:ascii="Corbel" w:hAnsi="Corbel"/>
          <w:szCs w:val="22"/>
          <w:lang w:val="en-GB"/>
        </w:rPr>
        <w:t xml:space="preserve">n opportunity to perceive and discuss a broad range of services and </w:t>
      </w:r>
      <w:r w:rsidR="004D17A6" w:rsidRPr="002C7168">
        <w:rPr>
          <w:rFonts w:ascii="Corbel" w:hAnsi="Corbel"/>
          <w:szCs w:val="22"/>
          <w:lang w:val="en-GB"/>
        </w:rPr>
        <w:t>functions, which</w:t>
      </w:r>
      <w:r w:rsidR="00464773" w:rsidRPr="002C7168">
        <w:rPr>
          <w:rFonts w:ascii="Corbel" w:hAnsi="Corbel"/>
          <w:szCs w:val="22"/>
          <w:lang w:val="en-GB"/>
        </w:rPr>
        <w:t xml:space="preserve"> contribute to the overall theme of the programme for the year. This may include visiting clinical professionals and managers to understand the inter-dependencies within the system.</w:t>
      </w:r>
    </w:p>
    <w:p w14:paraId="44366038" w14:textId="7580B7D2" w:rsidR="00464773" w:rsidRDefault="00464773" w:rsidP="00464773">
      <w:pPr>
        <w:ind w:leftChars="322" w:left="708"/>
        <w:rPr>
          <w:rFonts w:ascii="Corbel" w:hAnsi="Corbel"/>
          <w:szCs w:val="22"/>
          <w:lang w:val="en-GB"/>
        </w:rPr>
      </w:pPr>
    </w:p>
    <w:p w14:paraId="4D0BD578" w14:textId="13FA6039" w:rsidR="002C7168" w:rsidRDefault="002C25BA" w:rsidP="002C25BA">
      <w:pPr>
        <w:rPr>
          <w:rFonts w:ascii="Corbel" w:hAnsi="Corbel"/>
          <w:szCs w:val="22"/>
          <w:lang w:val="en-GB"/>
        </w:rPr>
      </w:pPr>
      <w:r>
        <w:rPr>
          <w:rFonts w:ascii="Corbel" w:hAnsi="Corbel"/>
          <w:szCs w:val="22"/>
          <w:lang w:val="en-GB"/>
        </w:rPr>
        <w:br w:type="page"/>
      </w:r>
    </w:p>
    <w:p w14:paraId="30293E99" w14:textId="77777777" w:rsidR="002C7168" w:rsidRPr="002C7168" w:rsidRDefault="002C7168" w:rsidP="00464773">
      <w:pPr>
        <w:ind w:leftChars="322" w:left="708"/>
        <w:rPr>
          <w:rFonts w:ascii="Corbel" w:hAnsi="Corbel"/>
          <w:szCs w:val="22"/>
          <w:lang w:val="en-GB"/>
        </w:rPr>
      </w:pPr>
    </w:p>
    <w:p w14:paraId="75161AE2" w14:textId="2E2D4728" w:rsidR="00464773" w:rsidRPr="002C7168" w:rsidRDefault="00464773" w:rsidP="00464773">
      <w:pPr>
        <w:tabs>
          <w:tab w:val="left" w:pos="-1440"/>
          <w:tab w:val="left" w:pos="-720"/>
          <w:tab w:val="left" w:pos="1440"/>
          <w:tab w:val="left" w:pos="2160"/>
          <w:tab w:val="left" w:pos="3191"/>
          <w:tab w:val="left" w:pos="3600"/>
          <w:tab w:val="left" w:pos="4320"/>
          <w:tab w:val="left" w:pos="5040"/>
          <w:tab w:val="left" w:pos="5328"/>
          <w:tab w:val="left" w:pos="5760"/>
        </w:tabs>
        <w:ind w:leftChars="322" w:left="708"/>
        <w:rPr>
          <w:rFonts w:ascii="Corbel" w:hAnsi="Corbel"/>
          <w:b/>
          <w:i/>
          <w:szCs w:val="22"/>
          <w:lang w:val="en-GB"/>
        </w:rPr>
      </w:pPr>
      <w:r w:rsidRPr="002C7168">
        <w:rPr>
          <w:rFonts w:ascii="Corbel" w:hAnsi="Corbel"/>
          <w:b/>
          <w:i/>
          <w:szCs w:val="22"/>
          <w:lang w:val="en-GB"/>
        </w:rPr>
        <w:t>Specific interests</w:t>
      </w:r>
    </w:p>
    <w:p w14:paraId="6C12486F" w14:textId="77777777" w:rsidR="00464773" w:rsidRPr="002C7168" w:rsidRDefault="00464773" w:rsidP="00464773">
      <w:pPr>
        <w:tabs>
          <w:tab w:val="left" w:pos="-1440"/>
          <w:tab w:val="left" w:pos="-720"/>
          <w:tab w:val="left" w:pos="1440"/>
          <w:tab w:val="left" w:pos="2160"/>
          <w:tab w:val="left" w:pos="3191"/>
          <w:tab w:val="left" w:pos="3600"/>
          <w:tab w:val="left" w:pos="4320"/>
          <w:tab w:val="left" w:pos="5040"/>
          <w:tab w:val="left" w:pos="5328"/>
          <w:tab w:val="left" w:pos="5760"/>
        </w:tabs>
        <w:ind w:leftChars="322" w:left="708"/>
        <w:jc w:val="both"/>
        <w:rPr>
          <w:rFonts w:ascii="Corbel" w:hAnsi="Corbel"/>
          <w:b/>
          <w:i/>
          <w:szCs w:val="22"/>
          <w:lang w:val="en-GB"/>
        </w:rPr>
      </w:pPr>
      <w:r w:rsidRPr="002C7168">
        <w:rPr>
          <w:rFonts w:ascii="Corbel" w:hAnsi="Corbel"/>
          <w:szCs w:val="22"/>
          <w:lang w:val="en-GB"/>
        </w:rPr>
        <w:t xml:space="preserve">There should be an agreement between the host organisation and the participant on specific </w:t>
      </w:r>
      <w:r w:rsidR="004D17A6" w:rsidRPr="002C7168">
        <w:rPr>
          <w:rFonts w:ascii="Corbel" w:hAnsi="Corbel"/>
          <w:szCs w:val="22"/>
          <w:lang w:val="en-GB"/>
        </w:rPr>
        <w:t>issues, which the participant would like</w:t>
      </w:r>
      <w:r w:rsidRPr="002C7168">
        <w:rPr>
          <w:rFonts w:ascii="Corbel" w:hAnsi="Corbel"/>
          <w:szCs w:val="22"/>
          <w:lang w:val="en-GB"/>
        </w:rPr>
        <w:t xml:space="preserve"> addressed during the programme. Some of these requirements may only become clear during the programme and so time must be allowed for this</w:t>
      </w:r>
      <w:r w:rsidRPr="002C7168">
        <w:rPr>
          <w:rFonts w:ascii="Corbel" w:hAnsi="Corbel"/>
          <w:b/>
          <w:i/>
          <w:szCs w:val="22"/>
          <w:lang w:val="en-GB"/>
        </w:rPr>
        <w:t>.</w:t>
      </w:r>
    </w:p>
    <w:p w14:paraId="1471BFBD" w14:textId="77777777" w:rsidR="00464773" w:rsidRPr="002C7168" w:rsidRDefault="00464773" w:rsidP="00464773">
      <w:pPr>
        <w:tabs>
          <w:tab w:val="left" w:pos="-1440"/>
          <w:tab w:val="left" w:pos="-720"/>
          <w:tab w:val="left" w:pos="1440"/>
          <w:tab w:val="left" w:pos="2160"/>
          <w:tab w:val="left" w:pos="3191"/>
          <w:tab w:val="left" w:pos="3600"/>
          <w:tab w:val="left" w:pos="4320"/>
          <w:tab w:val="left" w:pos="5040"/>
          <w:tab w:val="left" w:pos="5328"/>
          <w:tab w:val="left" w:pos="5760"/>
        </w:tabs>
        <w:ind w:leftChars="322" w:left="708"/>
        <w:rPr>
          <w:rFonts w:ascii="Corbel" w:hAnsi="Corbel"/>
          <w:b/>
          <w:i/>
          <w:szCs w:val="22"/>
          <w:lang w:val="en-GB"/>
        </w:rPr>
      </w:pPr>
    </w:p>
    <w:p w14:paraId="6BAE1B0C" w14:textId="245D04CF" w:rsidR="009D4893" w:rsidRPr="002C7168" w:rsidRDefault="009D4893" w:rsidP="00464773">
      <w:pPr>
        <w:tabs>
          <w:tab w:val="left" w:pos="-1440"/>
          <w:tab w:val="left" w:pos="-720"/>
          <w:tab w:val="left" w:pos="1440"/>
          <w:tab w:val="left" w:pos="2160"/>
          <w:tab w:val="left" w:pos="3191"/>
          <w:tab w:val="left" w:pos="3600"/>
          <w:tab w:val="left" w:pos="4320"/>
          <w:tab w:val="left" w:pos="5040"/>
          <w:tab w:val="left" w:pos="5328"/>
          <w:tab w:val="left" w:pos="5760"/>
        </w:tabs>
        <w:ind w:leftChars="322" w:left="708"/>
        <w:jc w:val="both"/>
        <w:rPr>
          <w:rFonts w:ascii="Corbel" w:hAnsi="Corbel"/>
          <w:b/>
          <w:i/>
          <w:szCs w:val="22"/>
          <w:lang w:val="en-GB"/>
        </w:rPr>
      </w:pPr>
      <w:r w:rsidRPr="002C7168">
        <w:rPr>
          <w:rFonts w:ascii="Corbel" w:hAnsi="Corbel"/>
          <w:b/>
          <w:i/>
          <w:szCs w:val="22"/>
          <w:lang w:val="en-GB"/>
        </w:rPr>
        <w:t>The HOPE Agora</w:t>
      </w:r>
    </w:p>
    <w:p w14:paraId="1D07D8C7" w14:textId="076A735F" w:rsidR="00C9239D" w:rsidRPr="002C7168" w:rsidRDefault="00E21B07" w:rsidP="00464773">
      <w:pPr>
        <w:tabs>
          <w:tab w:val="left" w:pos="-1440"/>
          <w:tab w:val="left" w:pos="-720"/>
          <w:tab w:val="left" w:pos="1440"/>
          <w:tab w:val="left" w:pos="2160"/>
          <w:tab w:val="left" w:pos="3191"/>
          <w:tab w:val="left" w:pos="3600"/>
          <w:tab w:val="left" w:pos="4320"/>
          <w:tab w:val="left" w:pos="5040"/>
          <w:tab w:val="left" w:pos="5328"/>
          <w:tab w:val="left" w:pos="5760"/>
        </w:tabs>
        <w:ind w:leftChars="322" w:left="708"/>
        <w:jc w:val="both"/>
        <w:rPr>
          <w:rFonts w:ascii="Corbel" w:hAnsi="Corbel"/>
          <w:szCs w:val="22"/>
          <w:lang w:val="en-GB"/>
        </w:rPr>
      </w:pPr>
      <w:r w:rsidRPr="002C7168">
        <w:rPr>
          <w:rFonts w:ascii="Corbel" w:hAnsi="Corbel"/>
          <w:szCs w:val="22"/>
          <w:lang w:val="en-GB"/>
        </w:rPr>
        <w:t xml:space="preserve">An important part of the HOPE Exchange Programme is to facilitate </w:t>
      </w:r>
      <w:r w:rsidR="007434B2" w:rsidRPr="002C7168">
        <w:rPr>
          <w:rFonts w:ascii="Corbel" w:hAnsi="Corbel"/>
          <w:szCs w:val="22"/>
          <w:lang w:val="en-GB"/>
        </w:rPr>
        <w:t>the exchange of knowledge and expertise</w:t>
      </w:r>
      <w:r w:rsidR="00F77942" w:rsidRPr="002C7168">
        <w:rPr>
          <w:rFonts w:ascii="Corbel" w:hAnsi="Corbel"/>
          <w:szCs w:val="22"/>
          <w:lang w:val="en-GB"/>
        </w:rPr>
        <w:t xml:space="preserve"> between healthcare professionals in a European context. In pursuance of this the HOPE Exchange Programme</w:t>
      </w:r>
      <w:r w:rsidR="007434B2" w:rsidRPr="002C7168">
        <w:rPr>
          <w:rFonts w:ascii="Corbel" w:hAnsi="Corbel"/>
          <w:szCs w:val="22"/>
          <w:lang w:val="en-GB"/>
        </w:rPr>
        <w:t xml:space="preserve"> </w:t>
      </w:r>
      <w:r w:rsidR="00F77942" w:rsidRPr="002C7168">
        <w:rPr>
          <w:rFonts w:ascii="Corbel" w:hAnsi="Corbel"/>
          <w:szCs w:val="22"/>
          <w:lang w:val="en-GB"/>
        </w:rPr>
        <w:t xml:space="preserve">terminates with the HOPE Agora. This </w:t>
      </w:r>
      <w:r w:rsidR="00FF2FD1" w:rsidRPr="002C7168">
        <w:rPr>
          <w:rFonts w:ascii="Corbel" w:hAnsi="Corbel"/>
          <w:szCs w:val="22"/>
          <w:lang w:val="en-GB"/>
        </w:rPr>
        <w:t>closing congress is considered an i</w:t>
      </w:r>
      <w:r w:rsidR="00F10EC3" w:rsidRPr="002C7168">
        <w:rPr>
          <w:rFonts w:ascii="Corbel" w:hAnsi="Corbel"/>
          <w:szCs w:val="22"/>
          <w:lang w:val="en-GB"/>
        </w:rPr>
        <w:t>ntegral</w:t>
      </w:r>
      <w:r w:rsidR="00FF2FD1" w:rsidRPr="002C7168">
        <w:rPr>
          <w:rFonts w:ascii="Corbel" w:hAnsi="Corbel"/>
          <w:szCs w:val="22"/>
          <w:lang w:val="en-GB"/>
        </w:rPr>
        <w:t xml:space="preserve"> part of the HOPE Exchange Programme giving the participants the possibility to show and to discuss their observations and conclusions. </w:t>
      </w:r>
    </w:p>
    <w:p w14:paraId="58A6E083" w14:textId="16125CA7" w:rsidR="009D4893" w:rsidRPr="002C7168" w:rsidRDefault="009D4893" w:rsidP="009D4893">
      <w:pPr>
        <w:tabs>
          <w:tab w:val="left" w:pos="-1440"/>
          <w:tab w:val="left" w:pos="-720"/>
          <w:tab w:val="left" w:pos="1440"/>
          <w:tab w:val="left" w:pos="2160"/>
          <w:tab w:val="left" w:pos="3191"/>
          <w:tab w:val="left" w:pos="3600"/>
          <w:tab w:val="left" w:pos="4320"/>
          <w:tab w:val="left" w:pos="5040"/>
          <w:tab w:val="left" w:pos="5328"/>
          <w:tab w:val="left" w:pos="5760"/>
        </w:tabs>
        <w:jc w:val="both"/>
        <w:rPr>
          <w:rFonts w:ascii="Corbel" w:hAnsi="Corbel"/>
          <w:szCs w:val="22"/>
          <w:lang w:val="en-GB"/>
        </w:rPr>
      </w:pPr>
    </w:p>
    <w:p w14:paraId="1BD28B7D" w14:textId="6323457A" w:rsidR="00464773" w:rsidRPr="002C7168" w:rsidRDefault="00FF2FD1" w:rsidP="00464773">
      <w:pPr>
        <w:tabs>
          <w:tab w:val="left" w:pos="-1440"/>
          <w:tab w:val="left" w:pos="-720"/>
          <w:tab w:val="left" w:pos="1440"/>
          <w:tab w:val="left" w:pos="2160"/>
          <w:tab w:val="left" w:pos="3191"/>
          <w:tab w:val="left" w:pos="3600"/>
          <w:tab w:val="left" w:pos="4320"/>
          <w:tab w:val="left" w:pos="5040"/>
          <w:tab w:val="left" w:pos="5328"/>
          <w:tab w:val="left" w:pos="5760"/>
        </w:tabs>
        <w:ind w:leftChars="322" w:left="708"/>
        <w:jc w:val="both"/>
        <w:rPr>
          <w:rFonts w:ascii="Corbel" w:hAnsi="Corbel"/>
          <w:b/>
          <w:i/>
          <w:szCs w:val="22"/>
          <w:lang w:val="en-GB"/>
        </w:rPr>
      </w:pPr>
      <w:r w:rsidRPr="002C7168">
        <w:rPr>
          <w:rFonts w:ascii="Corbel" w:hAnsi="Corbel"/>
          <w:szCs w:val="22"/>
          <w:lang w:val="en-GB"/>
        </w:rPr>
        <w:t xml:space="preserve">As a part of the HOPE Agora the participants of the HOPE Exchange programme will as a group give a presentation </w:t>
      </w:r>
      <w:r w:rsidR="00F10EC3" w:rsidRPr="002C7168">
        <w:rPr>
          <w:rFonts w:ascii="Corbel" w:hAnsi="Corbel"/>
          <w:szCs w:val="22"/>
          <w:lang w:val="en-GB"/>
        </w:rPr>
        <w:t>on</w:t>
      </w:r>
      <w:r w:rsidRPr="002C7168">
        <w:rPr>
          <w:rFonts w:ascii="Corbel" w:hAnsi="Corbel"/>
          <w:szCs w:val="22"/>
          <w:lang w:val="en-GB"/>
        </w:rPr>
        <w:t xml:space="preserve"> the </w:t>
      </w:r>
      <w:r w:rsidR="00C9239D" w:rsidRPr="002C7168">
        <w:rPr>
          <w:rFonts w:ascii="Corbel" w:hAnsi="Corbel"/>
          <w:szCs w:val="22"/>
          <w:lang w:val="en-GB"/>
        </w:rPr>
        <w:t xml:space="preserve">host </w:t>
      </w:r>
      <w:r w:rsidRPr="002C7168">
        <w:rPr>
          <w:rFonts w:ascii="Corbel" w:hAnsi="Corbel"/>
          <w:szCs w:val="22"/>
          <w:lang w:val="en-GB"/>
        </w:rPr>
        <w:t xml:space="preserve">country. </w:t>
      </w:r>
      <w:r w:rsidR="00464773" w:rsidRPr="002C7168">
        <w:rPr>
          <w:rFonts w:ascii="Corbel" w:hAnsi="Corbel"/>
          <w:szCs w:val="22"/>
          <w:lang w:val="en-GB"/>
        </w:rPr>
        <w:t>The host organisation</w:t>
      </w:r>
      <w:r w:rsidR="00F10EC3" w:rsidRPr="002C7168">
        <w:rPr>
          <w:rFonts w:ascii="Corbel" w:hAnsi="Corbel"/>
          <w:szCs w:val="22"/>
          <w:lang w:val="en-GB"/>
        </w:rPr>
        <w:t>s</w:t>
      </w:r>
      <w:r w:rsidR="00464773" w:rsidRPr="002C7168">
        <w:rPr>
          <w:rFonts w:ascii="Corbel" w:hAnsi="Corbel"/>
          <w:szCs w:val="22"/>
          <w:lang w:val="en-GB"/>
        </w:rPr>
        <w:t xml:space="preserve"> will ensure that the participants have sufficient time to contribute to the presentation </w:t>
      </w:r>
      <w:r w:rsidR="00F10EC3" w:rsidRPr="002C7168">
        <w:rPr>
          <w:rFonts w:ascii="Corbel" w:hAnsi="Corbel"/>
          <w:szCs w:val="22"/>
          <w:lang w:val="en-GB"/>
        </w:rPr>
        <w:t>on</w:t>
      </w:r>
      <w:r w:rsidR="00464773" w:rsidRPr="002C7168">
        <w:rPr>
          <w:rFonts w:ascii="Corbel" w:hAnsi="Corbel"/>
          <w:szCs w:val="22"/>
          <w:lang w:val="en-GB"/>
        </w:rPr>
        <w:t xml:space="preserve"> the host country. This may involve attending meetings of all visiting participants or preparing information locally (Access to IT and the </w:t>
      </w:r>
      <w:r w:rsidR="00F10EC3" w:rsidRPr="002C7168">
        <w:rPr>
          <w:rFonts w:ascii="Corbel" w:hAnsi="Corbel"/>
          <w:szCs w:val="22"/>
          <w:lang w:val="en-GB"/>
        </w:rPr>
        <w:t>I</w:t>
      </w:r>
      <w:r w:rsidR="00464773" w:rsidRPr="002C7168">
        <w:rPr>
          <w:rFonts w:ascii="Corbel" w:hAnsi="Corbel"/>
          <w:szCs w:val="22"/>
          <w:lang w:val="en-GB"/>
        </w:rPr>
        <w:t>nternet outside of normal working hours will therefore be important).</w:t>
      </w:r>
    </w:p>
    <w:p w14:paraId="773DF513" w14:textId="77777777" w:rsidR="00464773" w:rsidRPr="002C7168" w:rsidRDefault="00464773" w:rsidP="00464773">
      <w:pPr>
        <w:pStyle w:val="documentnr"/>
        <w:ind w:leftChars="322" w:left="708"/>
        <w:jc w:val="left"/>
        <w:rPr>
          <w:rFonts w:ascii="Corbel" w:hAnsi="Corbel"/>
          <w:b w:val="0"/>
          <w:i w:val="0"/>
          <w:szCs w:val="22"/>
          <w:lang w:val="en-GB"/>
        </w:rPr>
      </w:pPr>
    </w:p>
    <w:p w14:paraId="33577161" w14:textId="1AB81B9A" w:rsidR="00CC54FB" w:rsidRPr="00FF3AD0" w:rsidRDefault="009D4893" w:rsidP="00FF3AD0">
      <w:pPr>
        <w:tabs>
          <w:tab w:val="left" w:pos="-1440"/>
          <w:tab w:val="left" w:pos="-720"/>
          <w:tab w:val="left" w:pos="709"/>
          <w:tab w:val="left" w:pos="1440"/>
          <w:tab w:val="left" w:pos="2160"/>
          <w:tab w:val="left" w:pos="2880"/>
          <w:tab w:val="left" w:pos="3600"/>
          <w:tab w:val="left" w:pos="4320"/>
          <w:tab w:val="left" w:pos="5040"/>
          <w:tab w:val="left" w:pos="5328"/>
          <w:tab w:val="left" w:pos="5760"/>
        </w:tabs>
        <w:jc w:val="both"/>
        <w:rPr>
          <w:rFonts w:ascii="Corbel" w:hAnsi="Corbel"/>
          <w:b/>
          <w:sz w:val="24"/>
          <w:szCs w:val="24"/>
          <w:lang w:val="en-GB"/>
        </w:rPr>
      </w:pPr>
      <w:r w:rsidRPr="00FF3AD0">
        <w:rPr>
          <w:rFonts w:ascii="Corbel" w:hAnsi="Corbel"/>
          <w:b/>
          <w:sz w:val="24"/>
          <w:szCs w:val="24"/>
          <w:lang w:val="en-GB"/>
        </w:rPr>
        <w:t>The HOPE Exchange Programme from start to end</w:t>
      </w:r>
    </w:p>
    <w:p w14:paraId="240797EC" w14:textId="77777777" w:rsidR="009D4893" w:rsidRPr="002C7168" w:rsidRDefault="009D4893">
      <w:pPr>
        <w:tabs>
          <w:tab w:val="left" w:pos="-1440"/>
          <w:tab w:val="left" w:pos="-720"/>
          <w:tab w:val="left" w:pos="709"/>
          <w:tab w:val="left" w:pos="1440"/>
          <w:tab w:val="left" w:pos="2160"/>
          <w:tab w:val="left" w:pos="2880"/>
          <w:tab w:val="left" w:pos="3600"/>
          <w:tab w:val="left" w:pos="4320"/>
          <w:tab w:val="left" w:pos="5040"/>
          <w:tab w:val="left" w:pos="5328"/>
          <w:tab w:val="left" w:pos="5760"/>
        </w:tabs>
        <w:ind w:left="709"/>
        <w:jc w:val="both"/>
        <w:rPr>
          <w:rFonts w:ascii="Corbel" w:hAnsi="Corbel"/>
          <w:b/>
          <w:szCs w:val="22"/>
          <w:lang w:val="en-GB"/>
        </w:rPr>
      </w:pPr>
    </w:p>
    <w:p w14:paraId="05345ABB" w14:textId="2D828CF1" w:rsidR="009D4893" w:rsidRPr="00FF3AD0" w:rsidRDefault="009D4893" w:rsidP="00FF3AD0">
      <w:pPr>
        <w:pStyle w:val="ListParagraph"/>
        <w:numPr>
          <w:ilvl w:val="0"/>
          <w:numId w:val="8"/>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FF3AD0">
        <w:rPr>
          <w:rFonts w:ascii="Corbel" w:hAnsi="Corbel"/>
          <w:szCs w:val="22"/>
          <w:lang w:val="en-GB"/>
        </w:rPr>
        <w:t xml:space="preserve">Each national delegation is responsible for the initial selection of its own professionals for participation in the Exchange Programme and for their language proficiency. Applications are </w:t>
      </w:r>
      <w:r w:rsidR="00F10EC3" w:rsidRPr="00FF3AD0">
        <w:rPr>
          <w:rFonts w:ascii="Corbel" w:hAnsi="Corbel"/>
          <w:szCs w:val="22"/>
          <w:lang w:val="en-GB"/>
        </w:rPr>
        <w:t>welcomed</w:t>
      </w:r>
      <w:r w:rsidRPr="00FF3AD0">
        <w:rPr>
          <w:rFonts w:ascii="Corbel" w:hAnsi="Corbel"/>
          <w:szCs w:val="22"/>
          <w:lang w:val="en-GB"/>
        </w:rPr>
        <w:t xml:space="preserve"> from professionals who believe that they can meet the requirements set out in this document and from organisations that are willing to host a professional. </w:t>
      </w:r>
      <w:r w:rsidRPr="00FF3AD0">
        <w:rPr>
          <w:rFonts w:ascii="Corbel" w:hAnsi="Corbel"/>
          <w:b/>
          <w:szCs w:val="22"/>
          <w:lang w:val="en-GB"/>
        </w:rPr>
        <w:t>The application forms</w:t>
      </w:r>
      <w:r w:rsidRPr="00FF3AD0">
        <w:rPr>
          <w:rFonts w:ascii="Corbel" w:hAnsi="Corbel"/>
          <w:szCs w:val="22"/>
          <w:lang w:val="en-GB"/>
        </w:rPr>
        <w:t xml:space="preserve"> should be completed and returned by </w:t>
      </w:r>
      <w:r w:rsidRPr="00FF3AD0">
        <w:rPr>
          <w:rFonts w:ascii="Corbel" w:hAnsi="Corbel"/>
          <w:b/>
          <w:szCs w:val="22"/>
          <w:lang w:val="en-GB"/>
        </w:rPr>
        <w:fldChar w:fldCharType="begin"/>
      </w:r>
      <w:r w:rsidRPr="00FF3AD0">
        <w:rPr>
          <w:rFonts w:ascii="Corbel" w:hAnsi="Corbel"/>
          <w:b/>
          <w:szCs w:val="22"/>
          <w:lang w:val="en-GB"/>
        </w:rPr>
        <w:instrText xml:space="preserve">  </w:instrText>
      </w:r>
      <w:r w:rsidRPr="00FF3AD0">
        <w:rPr>
          <w:rFonts w:ascii="Corbel" w:hAnsi="Corbel"/>
          <w:b/>
          <w:szCs w:val="22"/>
          <w:lang w:val="en-GB"/>
        </w:rPr>
        <w:fldChar w:fldCharType="end"/>
      </w:r>
      <w:r w:rsidRPr="00FF3AD0">
        <w:rPr>
          <w:rFonts w:ascii="Corbel" w:hAnsi="Corbel"/>
          <w:b/>
          <w:szCs w:val="22"/>
          <w:lang w:val="en-GB"/>
        </w:rPr>
        <w:t>31 October 20</w:t>
      </w:r>
      <w:r w:rsidR="0001011B">
        <w:rPr>
          <w:rFonts w:ascii="Corbel" w:hAnsi="Corbel"/>
          <w:b/>
          <w:szCs w:val="22"/>
          <w:lang w:val="en-GB"/>
        </w:rPr>
        <w:t>2</w:t>
      </w:r>
      <w:r w:rsidR="002C25BA">
        <w:rPr>
          <w:rFonts w:ascii="Corbel" w:hAnsi="Corbel"/>
          <w:b/>
          <w:szCs w:val="22"/>
          <w:lang w:val="en-GB"/>
        </w:rPr>
        <w:t>6</w:t>
      </w:r>
      <w:r w:rsidRPr="00FF3AD0">
        <w:rPr>
          <w:rFonts w:ascii="Corbel" w:hAnsi="Corbel"/>
          <w:b/>
          <w:szCs w:val="22"/>
          <w:lang w:val="en-GB"/>
        </w:rPr>
        <w:t xml:space="preserve"> at the latest</w:t>
      </w:r>
      <w:r w:rsidRPr="00FF3AD0">
        <w:rPr>
          <w:rFonts w:ascii="Corbel" w:hAnsi="Corbel"/>
          <w:szCs w:val="22"/>
          <w:lang w:val="en-GB"/>
        </w:rPr>
        <w:t xml:space="preserve"> to the national co-ordinators.</w:t>
      </w:r>
    </w:p>
    <w:p w14:paraId="78C3836A" w14:textId="77777777" w:rsidR="00FF3AD0" w:rsidRPr="002C7168" w:rsidRDefault="00FF3AD0" w:rsidP="00FF3AD0">
      <w:p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p>
    <w:p w14:paraId="3CA55B66" w14:textId="448538C3" w:rsidR="00CC54FB" w:rsidRPr="00FF3AD0" w:rsidRDefault="00CC54FB" w:rsidP="00FF3AD0">
      <w:pPr>
        <w:pStyle w:val="ListParagraph"/>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FF3AD0">
        <w:rPr>
          <w:rFonts w:ascii="Corbel" w:hAnsi="Corbel"/>
          <w:szCs w:val="22"/>
          <w:lang w:val="en-GB"/>
        </w:rPr>
        <w:t>Participation by the selected professionals will depend on the willingness of their employing authority to grant special leave with pay.</w:t>
      </w:r>
    </w:p>
    <w:p w14:paraId="2EB024A2" w14:textId="77777777" w:rsidR="00CC54FB" w:rsidRPr="002C7168" w:rsidRDefault="00CC54FB">
      <w:pPr>
        <w:tabs>
          <w:tab w:val="left" w:pos="-1440"/>
          <w:tab w:val="left" w:pos="-720"/>
          <w:tab w:val="left" w:pos="0"/>
          <w:tab w:val="left" w:pos="72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p>
    <w:p w14:paraId="46DC5A82" w14:textId="19F9752A" w:rsidR="00F10EC3" w:rsidRPr="002C7168" w:rsidRDefault="00F10EC3" w:rsidP="00F10EC3">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2C7168">
        <w:rPr>
          <w:rFonts w:ascii="Corbel" w:hAnsi="Corbel"/>
          <w:szCs w:val="22"/>
          <w:lang w:val="en-GB"/>
        </w:rPr>
        <w:t xml:space="preserve">The participant MUST contact the national co-ordinator of the host country by phone </w:t>
      </w:r>
      <w:r w:rsidRPr="002C7168">
        <w:rPr>
          <w:rFonts w:ascii="Corbel" w:hAnsi="Corbel"/>
          <w:b/>
          <w:szCs w:val="22"/>
          <w:lang w:val="en-GB"/>
        </w:rPr>
        <w:t xml:space="preserve">before 15 </w:t>
      </w:r>
      <w:r w:rsidRPr="002C7168">
        <w:rPr>
          <w:rFonts w:ascii="Corbel" w:hAnsi="Corbel"/>
          <w:b/>
          <w:szCs w:val="22"/>
          <w:lang w:val="en-GB"/>
        </w:rPr>
        <w:fldChar w:fldCharType="begin"/>
      </w:r>
      <w:r w:rsidRPr="002C7168">
        <w:rPr>
          <w:rFonts w:ascii="Corbel" w:hAnsi="Corbel"/>
          <w:b/>
          <w:szCs w:val="22"/>
          <w:lang w:val="en-GB"/>
        </w:rPr>
        <w:instrText xml:space="preserve">  </w:instrText>
      </w:r>
      <w:r w:rsidRPr="002C7168">
        <w:rPr>
          <w:rFonts w:ascii="Corbel" w:hAnsi="Corbel"/>
          <w:b/>
          <w:szCs w:val="22"/>
          <w:lang w:val="en-GB"/>
        </w:rPr>
        <w:fldChar w:fldCharType="end"/>
      </w:r>
      <w:r w:rsidRPr="002C7168">
        <w:rPr>
          <w:rFonts w:ascii="Corbel" w:hAnsi="Corbel"/>
          <w:b/>
          <w:szCs w:val="22"/>
          <w:lang w:val="en-GB"/>
        </w:rPr>
        <w:t>January 20</w:t>
      </w:r>
      <w:r w:rsidR="00BC7E0A">
        <w:rPr>
          <w:rFonts w:ascii="Corbel" w:hAnsi="Corbel"/>
          <w:b/>
          <w:szCs w:val="22"/>
          <w:lang w:val="en-GB"/>
        </w:rPr>
        <w:t>2</w:t>
      </w:r>
      <w:r w:rsidR="002C25BA">
        <w:rPr>
          <w:rFonts w:ascii="Corbel" w:hAnsi="Corbel"/>
          <w:b/>
          <w:szCs w:val="22"/>
          <w:lang w:val="en-GB"/>
        </w:rPr>
        <w:t>7</w:t>
      </w:r>
      <w:r w:rsidRPr="002C7168">
        <w:rPr>
          <w:rFonts w:ascii="Corbel" w:hAnsi="Corbel"/>
          <w:szCs w:val="22"/>
          <w:lang w:val="en-GB"/>
        </w:rPr>
        <w:t xml:space="preserve"> so that the latter can </w:t>
      </w:r>
      <w:r w:rsidRPr="002C7168">
        <w:rPr>
          <w:rFonts w:ascii="Corbel" w:hAnsi="Corbel"/>
          <w:b/>
          <w:szCs w:val="22"/>
          <w:lang w:val="en-GB"/>
        </w:rPr>
        <w:t>test his</w:t>
      </w:r>
      <w:r w:rsidR="002C25BA">
        <w:rPr>
          <w:rFonts w:ascii="Corbel" w:hAnsi="Corbel"/>
          <w:b/>
          <w:szCs w:val="22"/>
          <w:lang w:val="en-GB"/>
        </w:rPr>
        <w:t>/her</w:t>
      </w:r>
      <w:r w:rsidRPr="002C7168">
        <w:rPr>
          <w:rFonts w:ascii="Corbel" w:hAnsi="Corbel"/>
          <w:b/>
          <w:szCs w:val="22"/>
          <w:lang w:val="en-GB"/>
        </w:rPr>
        <w:t xml:space="preserve"> language knowledge</w:t>
      </w:r>
      <w:r w:rsidRPr="002C7168">
        <w:rPr>
          <w:rFonts w:ascii="Corbel" w:hAnsi="Corbel"/>
          <w:szCs w:val="22"/>
          <w:lang w:val="en-GB"/>
        </w:rPr>
        <w:t xml:space="preserve">.  </w:t>
      </w:r>
    </w:p>
    <w:p w14:paraId="38A1D734" w14:textId="77777777" w:rsidR="00F10EC3" w:rsidRPr="002C7168" w:rsidRDefault="00F10EC3" w:rsidP="00F10EC3">
      <w:p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p>
    <w:p w14:paraId="367A26C1" w14:textId="46C837C3" w:rsidR="005F6586" w:rsidRPr="002C7168" w:rsidRDefault="00CC54FB" w:rsidP="005F6586">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2C7168">
        <w:rPr>
          <w:rFonts w:ascii="Corbel" w:hAnsi="Corbel"/>
          <w:szCs w:val="22"/>
          <w:lang w:val="en-GB"/>
        </w:rPr>
        <w:t xml:space="preserve">Once </w:t>
      </w:r>
      <w:r w:rsidR="00F10EC3" w:rsidRPr="002C7168">
        <w:rPr>
          <w:rFonts w:ascii="Corbel" w:hAnsi="Corbel"/>
          <w:szCs w:val="22"/>
          <w:lang w:val="en-GB"/>
        </w:rPr>
        <w:t>the</w:t>
      </w:r>
      <w:r w:rsidRPr="002C7168">
        <w:rPr>
          <w:rFonts w:ascii="Corbel" w:hAnsi="Corbel"/>
          <w:szCs w:val="22"/>
          <w:lang w:val="en-GB"/>
        </w:rPr>
        <w:t xml:space="preserve"> attachment is known, the professional will contact </w:t>
      </w:r>
      <w:r w:rsidR="00F10EC3" w:rsidRPr="002C7168">
        <w:rPr>
          <w:rFonts w:ascii="Corbel" w:hAnsi="Corbel"/>
          <w:szCs w:val="22"/>
          <w:lang w:val="en-GB"/>
        </w:rPr>
        <w:t>the</w:t>
      </w:r>
      <w:r w:rsidRPr="002C7168">
        <w:rPr>
          <w:rFonts w:ascii="Corbel" w:hAnsi="Corbel"/>
          <w:szCs w:val="22"/>
          <w:lang w:val="en-GB"/>
        </w:rPr>
        <w:t xml:space="preserve"> host as soon as possible in order to discuss the individual exchange programme and</w:t>
      </w:r>
      <w:r w:rsidR="00A52B6B" w:rsidRPr="002C7168">
        <w:rPr>
          <w:rFonts w:ascii="Corbel" w:hAnsi="Corbel"/>
          <w:szCs w:val="22"/>
          <w:lang w:val="en-GB"/>
        </w:rPr>
        <w:t xml:space="preserve"> accommodation facilities</w:t>
      </w:r>
      <w:r w:rsidRPr="002C7168">
        <w:rPr>
          <w:rFonts w:ascii="Corbel" w:hAnsi="Corbel"/>
          <w:szCs w:val="22"/>
          <w:lang w:val="en-GB"/>
        </w:rPr>
        <w:t>.</w:t>
      </w:r>
    </w:p>
    <w:p w14:paraId="342B4558" w14:textId="77777777" w:rsidR="00E57C6D" w:rsidRPr="002C7168" w:rsidRDefault="00E57C6D" w:rsidP="00E57C6D">
      <w:pPr>
        <w:pStyle w:val="ListParagraph"/>
        <w:rPr>
          <w:rFonts w:ascii="Corbel" w:hAnsi="Corbel"/>
          <w:szCs w:val="22"/>
          <w:lang w:val="en-GB"/>
        </w:rPr>
      </w:pPr>
    </w:p>
    <w:p w14:paraId="7B100FB7" w14:textId="7951CE57" w:rsidR="00CC54FB" w:rsidRPr="002C7168" w:rsidRDefault="00CC54FB" w:rsidP="005F6586">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2C7168">
        <w:rPr>
          <w:rFonts w:ascii="Corbel" w:hAnsi="Corbel"/>
          <w:b/>
          <w:szCs w:val="22"/>
          <w:lang w:val="en-GB"/>
        </w:rPr>
        <w:t xml:space="preserve">Before </w:t>
      </w:r>
      <w:r w:rsidR="006B27CE" w:rsidRPr="002C7168">
        <w:rPr>
          <w:rFonts w:ascii="Corbel" w:hAnsi="Corbel"/>
          <w:b/>
          <w:szCs w:val="22"/>
          <w:lang w:val="en-GB"/>
        </w:rPr>
        <w:t xml:space="preserve">15 </w:t>
      </w:r>
      <w:r w:rsidRPr="002C7168">
        <w:rPr>
          <w:rFonts w:ascii="Corbel" w:hAnsi="Corbel"/>
          <w:b/>
          <w:szCs w:val="22"/>
          <w:lang w:val="en-GB"/>
        </w:rPr>
        <w:fldChar w:fldCharType="begin"/>
      </w:r>
      <w:r w:rsidRPr="002C7168">
        <w:rPr>
          <w:rFonts w:ascii="Corbel" w:hAnsi="Corbel"/>
          <w:b/>
          <w:szCs w:val="22"/>
          <w:lang w:val="en-GB"/>
        </w:rPr>
        <w:instrText xml:space="preserve">  </w:instrText>
      </w:r>
      <w:r w:rsidRPr="002C7168">
        <w:rPr>
          <w:rFonts w:ascii="Corbel" w:hAnsi="Corbel"/>
          <w:b/>
          <w:szCs w:val="22"/>
          <w:lang w:val="en-GB"/>
        </w:rPr>
        <w:fldChar w:fldCharType="end"/>
      </w:r>
      <w:r w:rsidR="0080218B" w:rsidRPr="002C7168">
        <w:rPr>
          <w:rFonts w:ascii="Corbel" w:hAnsi="Corbel"/>
          <w:b/>
          <w:szCs w:val="22"/>
          <w:lang w:val="en-GB"/>
        </w:rPr>
        <w:t>February</w:t>
      </w:r>
      <w:r w:rsidR="00F973AE" w:rsidRPr="002C7168">
        <w:rPr>
          <w:rFonts w:ascii="Corbel" w:hAnsi="Corbel"/>
          <w:b/>
          <w:szCs w:val="22"/>
          <w:lang w:val="en-GB"/>
        </w:rPr>
        <w:t xml:space="preserve"> </w:t>
      </w:r>
      <w:r w:rsidR="0086339C" w:rsidRPr="002C7168">
        <w:rPr>
          <w:rFonts w:ascii="Corbel" w:hAnsi="Corbel"/>
          <w:b/>
          <w:szCs w:val="22"/>
          <w:lang w:val="en-GB"/>
        </w:rPr>
        <w:t>20</w:t>
      </w:r>
      <w:r w:rsidR="007278F6">
        <w:rPr>
          <w:rFonts w:ascii="Corbel" w:hAnsi="Corbel"/>
          <w:b/>
          <w:szCs w:val="22"/>
          <w:lang w:val="en-GB"/>
        </w:rPr>
        <w:t>2</w:t>
      </w:r>
      <w:r w:rsidR="002C25BA">
        <w:rPr>
          <w:rFonts w:ascii="Corbel" w:hAnsi="Corbel"/>
          <w:b/>
          <w:szCs w:val="22"/>
          <w:lang w:val="en-GB"/>
        </w:rPr>
        <w:t>7</w:t>
      </w:r>
      <w:r w:rsidR="004D17A6" w:rsidRPr="002C7168">
        <w:rPr>
          <w:rFonts w:ascii="Corbel" w:hAnsi="Corbel"/>
          <w:szCs w:val="22"/>
          <w:lang w:val="en-GB"/>
        </w:rPr>
        <w:t xml:space="preserve"> the</w:t>
      </w:r>
      <w:r w:rsidR="00F973AE" w:rsidRPr="002C7168">
        <w:rPr>
          <w:rFonts w:ascii="Corbel" w:hAnsi="Corbel"/>
          <w:szCs w:val="22"/>
          <w:lang w:val="en-GB"/>
        </w:rPr>
        <w:t xml:space="preserve"> professional should </w:t>
      </w:r>
      <w:r w:rsidRPr="002C7168">
        <w:rPr>
          <w:rFonts w:ascii="Corbel" w:hAnsi="Corbel"/>
          <w:b/>
          <w:szCs w:val="22"/>
          <w:lang w:val="en-GB"/>
        </w:rPr>
        <w:t>confirm participation</w:t>
      </w:r>
      <w:r w:rsidRPr="002C7168">
        <w:rPr>
          <w:rFonts w:ascii="Corbel" w:hAnsi="Corbel"/>
          <w:szCs w:val="22"/>
          <w:lang w:val="en-GB"/>
        </w:rPr>
        <w:t xml:space="preserve"> in the programme (hos</w:t>
      </w:r>
      <w:r w:rsidR="00A52B6B" w:rsidRPr="002C7168">
        <w:rPr>
          <w:rFonts w:ascii="Corbel" w:hAnsi="Corbel"/>
          <w:szCs w:val="22"/>
          <w:lang w:val="en-GB"/>
        </w:rPr>
        <w:t>t organi</w:t>
      </w:r>
      <w:r w:rsidR="006B27CE" w:rsidRPr="002C7168">
        <w:rPr>
          <w:rFonts w:ascii="Corbel" w:hAnsi="Corbel"/>
          <w:szCs w:val="22"/>
          <w:lang w:val="en-GB"/>
        </w:rPr>
        <w:t>s</w:t>
      </w:r>
      <w:r w:rsidR="00A52B6B" w:rsidRPr="002C7168">
        <w:rPr>
          <w:rFonts w:ascii="Corbel" w:hAnsi="Corbel"/>
          <w:szCs w:val="22"/>
          <w:lang w:val="en-GB"/>
        </w:rPr>
        <w:t>ation</w:t>
      </w:r>
      <w:r w:rsidRPr="002C7168">
        <w:rPr>
          <w:rFonts w:ascii="Corbel" w:hAnsi="Corbel"/>
          <w:szCs w:val="22"/>
          <w:lang w:val="en-GB"/>
        </w:rPr>
        <w:t xml:space="preserve"> and national co-ordinators of both sending and host co</w:t>
      </w:r>
      <w:r w:rsidR="00D85AE4" w:rsidRPr="002C7168">
        <w:rPr>
          <w:rFonts w:ascii="Corbel" w:hAnsi="Corbel"/>
          <w:szCs w:val="22"/>
          <w:lang w:val="en-GB"/>
        </w:rPr>
        <w:t>untry have to be contacted each time</w:t>
      </w:r>
      <w:r w:rsidRPr="002C7168">
        <w:rPr>
          <w:rFonts w:ascii="Corbel" w:hAnsi="Corbel"/>
          <w:szCs w:val="22"/>
          <w:lang w:val="en-GB"/>
        </w:rPr>
        <w:t>).</w:t>
      </w:r>
    </w:p>
    <w:p w14:paraId="3237DC03" w14:textId="77777777" w:rsidR="00CC54FB" w:rsidRPr="002C7168" w:rsidRDefault="00CC54FB">
      <w:pPr>
        <w:tabs>
          <w:tab w:val="left" w:pos="-1440"/>
          <w:tab w:val="left" w:pos="-720"/>
          <w:tab w:val="left" w:pos="0"/>
          <w:tab w:val="left" w:pos="72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p>
    <w:p w14:paraId="240034BC" w14:textId="1DBF03F2" w:rsidR="00CC54FB" w:rsidRPr="002C7168" w:rsidRDefault="00CC54FB" w:rsidP="00AB0B8B">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2C7168">
        <w:rPr>
          <w:rFonts w:ascii="Corbel" w:hAnsi="Corbel"/>
          <w:szCs w:val="22"/>
          <w:lang w:val="en-GB"/>
        </w:rPr>
        <w:t xml:space="preserve">Once an agreement has been reached with the professional, an outline of the </w:t>
      </w:r>
      <w:r w:rsidRPr="002C7168">
        <w:rPr>
          <w:rFonts w:ascii="Corbel" w:hAnsi="Corbel"/>
          <w:b/>
          <w:szCs w:val="22"/>
          <w:lang w:val="en-GB"/>
        </w:rPr>
        <w:t>individual exchange programme</w:t>
      </w:r>
      <w:r w:rsidRPr="002C7168">
        <w:rPr>
          <w:rFonts w:ascii="Corbel" w:hAnsi="Corbel"/>
          <w:szCs w:val="22"/>
          <w:lang w:val="en-GB"/>
        </w:rPr>
        <w:t xml:space="preserve"> </w:t>
      </w:r>
      <w:r w:rsidR="00FD7F79" w:rsidRPr="002C7168">
        <w:rPr>
          <w:rFonts w:ascii="Corbel" w:hAnsi="Corbel"/>
          <w:szCs w:val="22"/>
          <w:lang w:val="en-GB"/>
        </w:rPr>
        <w:t xml:space="preserve">will be sent </w:t>
      </w:r>
      <w:r w:rsidR="008E4061" w:rsidRPr="002C7168">
        <w:rPr>
          <w:rFonts w:ascii="Corbel" w:hAnsi="Corbel"/>
          <w:szCs w:val="22"/>
          <w:lang w:val="en-GB"/>
        </w:rPr>
        <w:t xml:space="preserve">by e-mail </w:t>
      </w:r>
      <w:r w:rsidR="00FD7F79" w:rsidRPr="002C7168">
        <w:rPr>
          <w:rFonts w:ascii="Corbel" w:hAnsi="Corbel"/>
          <w:szCs w:val="22"/>
          <w:lang w:val="en-GB"/>
        </w:rPr>
        <w:t xml:space="preserve">to </w:t>
      </w:r>
      <w:r w:rsidR="00256A9F" w:rsidRPr="002C7168">
        <w:rPr>
          <w:rFonts w:ascii="Corbel" w:hAnsi="Corbel"/>
          <w:szCs w:val="22"/>
          <w:lang w:val="en-GB"/>
        </w:rPr>
        <w:t>the national coordinator of the host country</w:t>
      </w:r>
      <w:r w:rsidRPr="002C7168">
        <w:rPr>
          <w:rFonts w:ascii="Corbel" w:hAnsi="Corbel"/>
          <w:szCs w:val="22"/>
          <w:lang w:val="en-GB"/>
        </w:rPr>
        <w:t xml:space="preserve"> </w:t>
      </w:r>
      <w:r w:rsidRPr="002C7168">
        <w:rPr>
          <w:rFonts w:ascii="Corbel" w:hAnsi="Corbel"/>
          <w:b/>
          <w:szCs w:val="22"/>
          <w:lang w:val="en-GB"/>
        </w:rPr>
        <w:fldChar w:fldCharType="begin"/>
      </w:r>
      <w:r w:rsidRPr="002C7168">
        <w:rPr>
          <w:rFonts w:ascii="Corbel" w:hAnsi="Corbel"/>
          <w:b/>
          <w:szCs w:val="22"/>
          <w:lang w:val="en-GB"/>
        </w:rPr>
        <w:instrText xml:space="preserve">  </w:instrText>
      </w:r>
      <w:r w:rsidRPr="002C7168">
        <w:rPr>
          <w:rFonts w:ascii="Corbel" w:hAnsi="Corbel"/>
          <w:b/>
          <w:szCs w:val="22"/>
          <w:lang w:val="en-GB"/>
        </w:rPr>
        <w:fldChar w:fldCharType="end"/>
      </w:r>
      <w:r w:rsidRPr="002C7168">
        <w:rPr>
          <w:rFonts w:ascii="Corbel" w:hAnsi="Corbel"/>
          <w:b/>
          <w:szCs w:val="22"/>
          <w:lang w:val="en-GB"/>
        </w:rPr>
        <w:t xml:space="preserve">before </w:t>
      </w:r>
      <w:r w:rsidR="006B27CE" w:rsidRPr="002C7168">
        <w:rPr>
          <w:rFonts w:ascii="Corbel" w:hAnsi="Corbel"/>
          <w:b/>
          <w:szCs w:val="22"/>
          <w:lang w:val="en-GB"/>
        </w:rPr>
        <w:t>31 March</w:t>
      </w:r>
      <w:r w:rsidRPr="002C7168">
        <w:rPr>
          <w:rFonts w:ascii="Corbel" w:hAnsi="Corbel"/>
          <w:b/>
          <w:szCs w:val="22"/>
          <w:lang w:val="en-GB"/>
        </w:rPr>
        <w:t xml:space="preserve"> </w:t>
      </w:r>
      <w:r w:rsidRPr="002C7168">
        <w:rPr>
          <w:rFonts w:ascii="Corbel" w:hAnsi="Corbel"/>
          <w:b/>
          <w:szCs w:val="22"/>
          <w:lang w:val="en-GB"/>
        </w:rPr>
        <w:fldChar w:fldCharType="begin"/>
      </w:r>
      <w:r w:rsidRPr="002C7168">
        <w:rPr>
          <w:rFonts w:ascii="Corbel" w:hAnsi="Corbel"/>
          <w:b/>
          <w:szCs w:val="22"/>
          <w:lang w:val="en-GB"/>
        </w:rPr>
        <w:instrText xml:space="preserve">  </w:instrText>
      </w:r>
      <w:r w:rsidRPr="002C7168">
        <w:rPr>
          <w:rFonts w:ascii="Corbel" w:hAnsi="Corbel"/>
          <w:b/>
          <w:szCs w:val="22"/>
          <w:lang w:val="en-GB"/>
        </w:rPr>
        <w:fldChar w:fldCharType="end"/>
      </w:r>
      <w:r w:rsidR="0086339C" w:rsidRPr="002C7168">
        <w:rPr>
          <w:rFonts w:ascii="Corbel" w:hAnsi="Corbel"/>
          <w:b/>
          <w:szCs w:val="22"/>
          <w:lang w:val="en-GB"/>
        </w:rPr>
        <w:t>20</w:t>
      </w:r>
      <w:r w:rsidR="007278F6">
        <w:rPr>
          <w:rFonts w:ascii="Corbel" w:hAnsi="Corbel"/>
          <w:b/>
          <w:szCs w:val="22"/>
          <w:lang w:val="en-GB"/>
        </w:rPr>
        <w:t>2</w:t>
      </w:r>
      <w:r w:rsidR="002C25BA">
        <w:rPr>
          <w:rFonts w:ascii="Corbel" w:hAnsi="Corbel"/>
          <w:b/>
          <w:szCs w:val="22"/>
          <w:lang w:val="en-GB"/>
        </w:rPr>
        <w:t>7</w:t>
      </w:r>
      <w:r w:rsidRPr="002C7168">
        <w:rPr>
          <w:rFonts w:ascii="Corbel" w:hAnsi="Corbel"/>
          <w:szCs w:val="22"/>
          <w:lang w:val="en-GB"/>
        </w:rPr>
        <w:t>.</w:t>
      </w:r>
    </w:p>
    <w:p w14:paraId="4A238E1C" w14:textId="77777777" w:rsidR="009D4893" w:rsidRPr="002C7168" w:rsidRDefault="009D4893" w:rsidP="009D4893">
      <w:pPr>
        <w:pStyle w:val="ListParagraph"/>
        <w:rPr>
          <w:rFonts w:ascii="Corbel" w:hAnsi="Corbel"/>
          <w:szCs w:val="22"/>
          <w:lang w:val="en-GB"/>
        </w:rPr>
      </w:pPr>
    </w:p>
    <w:p w14:paraId="1CE2F6D2" w14:textId="5251FC6F" w:rsidR="009D4893" w:rsidRDefault="009D4893" w:rsidP="009D4893">
      <w:pPr>
        <w:tabs>
          <w:tab w:val="left" w:pos="-1440"/>
          <w:tab w:val="left" w:pos="-720"/>
          <w:tab w:val="left" w:pos="0"/>
          <w:tab w:val="left" w:pos="1440"/>
          <w:tab w:val="left" w:pos="2160"/>
          <w:tab w:val="left" w:pos="2880"/>
          <w:tab w:val="left" w:pos="3600"/>
          <w:tab w:val="left" w:pos="4320"/>
          <w:tab w:val="left" w:pos="5040"/>
          <w:tab w:val="left" w:pos="5328"/>
          <w:tab w:val="left" w:pos="5760"/>
        </w:tabs>
        <w:ind w:left="737"/>
        <w:jc w:val="both"/>
        <w:rPr>
          <w:rFonts w:ascii="Corbel" w:hAnsi="Corbel"/>
          <w:szCs w:val="22"/>
          <w:lang w:val="en-GB"/>
        </w:rPr>
      </w:pPr>
    </w:p>
    <w:p w14:paraId="2E4E1CEB" w14:textId="77777777" w:rsidR="007278F6" w:rsidRPr="007278F6" w:rsidRDefault="007278F6" w:rsidP="007278F6">
      <w:pPr>
        <w:rPr>
          <w:rFonts w:ascii="Corbel" w:hAnsi="Corbel"/>
          <w:szCs w:val="22"/>
          <w:lang w:val="en-GB"/>
        </w:rPr>
      </w:pPr>
    </w:p>
    <w:p w14:paraId="48DC9BCE" w14:textId="77777777" w:rsidR="007278F6" w:rsidRPr="007278F6" w:rsidRDefault="007278F6" w:rsidP="007278F6">
      <w:pPr>
        <w:rPr>
          <w:rFonts w:ascii="Corbel" w:hAnsi="Corbel"/>
          <w:szCs w:val="22"/>
          <w:lang w:val="en-GB"/>
        </w:rPr>
      </w:pPr>
    </w:p>
    <w:p w14:paraId="4CB039CD" w14:textId="77777777" w:rsidR="007278F6" w:rsidRPr="007278F6" w:rsidRDefault="007278F6" w:rsidP="007278F6">
      <w:pPr>
        <w:rPr>
          <w:rFonts w:ascii="Corbel" w:hAnsi="Corbel"/>
          <w:szCs w:val="22"/>
          <w:lang w:val="en-GB"/>
        </w:rPr>
      </w:pPr>
    </w:p>
    <w:p w14:paraId="3A5F0738" w14:textId="77777777" w:rsidR="007278F6" w:rsidRPr="007278F6" w:rsidRDefault="007278F6" w:rsidP="007278F6">
      <w:pPr>
        <w:rPr>
          <w:rFonts w:ascii="Corbel" w:hAnsi="Corbel"/>
          <w:szCs w:val="22"/>
          <w:lang w:val="en-GB"/>
        </w:rPr>
      </w:pPr>
    </w:p>
    <w:p w14:paraId="0F1ED247" w14:textId="77777777" w:rsidR="007278F6" w:rsidRPr="007278F6" w:rsidRDefault="007278F6" w:rsidP="007278F6">
      <w:pPr>
        <w:rPr>
          <w:rFonts w:ascii="Corbel" w:hAnsi="Corbel"/>
          <w:szCs w:val="22"/>
          <w:lang w:val="en-GB"/>
        </w:rPr>
      </w:pPr>
    </w:p>
    <w:p w14:paraId="6F7DAFAA" w14:textId="66DEAF37" w:rsidR="009D4893" w:rsidRPr="00026165" w:rsidRDefault="009D4893" w:rsidP="009D4893">
      <w:pPr>
        <w:numPr>
          <w:ilvl w:val="0"/>
          <w:numId w:val="14"/>
        </w:numPr>
        <w:tabs>
          <w:tab w:val="left" w:pos="-1440"/>
          <w:tab w:val="left" w:pos="-720"/>
          <w:tab w:val="left" w:pos="0"/>
        </w:tabs>
        <w:jc w:val="both"/>
        <w:rPr>
          <w:rFonts w:ascii="Corbel" w:hAnsi="Corbel"/>
          <w:szCs w:val="22"/>
          <w:lang w:val="en-GB"/>
        </w:rPr>
      </w:pPr>
      <w:r w:rsidRPr="00026165">
        <w:rPr>
          <w:rFonts w:ascii="Corbel" w:hAnsi="Corbel"/>
          <w:szCs w:val="22"/>
          <w:lang w:val="en-GB"/>
        </w:rPr>
        <w:t>The exchange period for 20</w:t>
      </w:r>
      <w:r w:rsidR="007278F6" w:rsidRPr="00026165">
        <w:rPr>
          <w:rFonts w:ascii="Corbel" w:hAnsi="Corbel"/>
          <w:szCs w:val="22"/>
          <w:lang w:val="en-GB"/>
        </w:rPr>
        <w:t>2</w:t>
      </w:r>
      <w:r w:rsidR="00090FCD">
        <w:rPr>
          <w:rFonts w:ascii="Corbel" w:hAnsi="Corbel"/>
          <w:szCs w:val="22"/>
          <w:lang w:val="en-GB"/>
        </w:rPr>
        <w:t>7</w:t>
      </w:r>
      <w:r w:rsidRPr="00026165">
        <w:rPr>
          <w:rFonts w:ascii="Corbel" w:hAnsi="Corbel"/>
          <w:szCs w:val="22"/>
          <w:lang w:val="en-GB"/>
        </w:rPr>
        <w:t xml:space="preserve"> </w:t>
      </w:r>
      <w:r w:rsidRPr="00026165">
        <w:rPr>
          <w:rFonts w:ascii="Corbel" w:hAnsi="Corbel"/>
          <w:b/>
          <w:szCs w:val="22"/>
          <w:lang w:val="en-GB"/>
        </w:rPr>
        <w:t xml:space="preserve">starts on </w:t>
      </w:r>
      <w:r w:rsidR="00090FCD">
        <w:rPr>
          <w:rFonts w:ascii="Corbel" w:hAnsi="Corbel"/>
          <w:b/>
          <w:szCs w:val="22"/>
          <w:lang w:val="en-GB"/>
        </w:rPr>
        <w:t>3</w:t>
      </w:r>
      <w:r w:rsidRPr="00026165">
        <w:rPr>
          <w:rFonts w:ascii="Corbel" w:hAnsi="Corbel"/>
          <w:b/>
          <w:szCs w:val="22"/>
          <w:lang w:val="en-GB"/>
        </w:rPr>
        <w:t xml:space="preserve"> May and ends on </w:t>
      </w:r>
      <w:r w:rsidR="0026199A">
        <w:rPr>
          <w:rFonts w:ascii="Corbel" w:hAnsi="Corbel"/>
          <w:b/>
          <w:szCs w:val="22"/>
          <w:lang w:val="en-GB"/>
        </w:rPr>
        <w:t>3</w:t>
      </w:r>
      <w:r w:rsidR="00090FCD">
        <w:rPr>
          <w:rFonts w:ascii="Corbel" w:hAnsi="Corbel"/>
          <w:b/>
          <w:szCs w:val="22"/>
          <w:lang w:val="en-GB"/>
        </w:rPr>
        <w:t>0</w:t>
      </w:r>
      <w:r w:rsidRPr="00026165">
        <w:rPr>
          <w:rFonts w:ascii="Corbel" w:hAnsi="Corbel"/>
          <w:b/>
          <w:szCs w:val="22"/>
          <w:lang w:val="en-GB"/>
        </w:rPr>
        <w:t xml:space="preserve"> </w:t>
      </w:r>
      <w:r w:rsidR="0026199A">
        <w:rPr>
          <w:rFonts w:ascii="Corbel" w:hAnsi="Corbel"/>
          <w:b/>
          <w:szCs w:val="22"/>
          <w:lang w:val="en-GB"/>
        </w:rPr>
        <w:t>May</w:t>
      </w:r>
      <w:r w:rsidRPr="00026165">
        <w:rPr>
          <w:rFonts w:ascii="Corbel" w:hAnsi="Corbel"/>
          <w:b/>
          <w:szCs w:val="22"/>
          <w:lang w:val="en-GB"/>
        </w:rPr>
        <w:t xml:space="preserve"> 20</w:t>
      </w:r>
      <w:r w:rsidR="007278F6" w:rsidRPr="00026165">
        <w:rPr>
          <w:rFonts w:ascii="Corbel" w:hAnsi="Corbel"/>
          <w:b/>
          <w:szCs w:val="22"/>
          <w:lang w:val="en-GB"/>
        </w:rPr>
        <w:t>2</w:t>
      </w:r>
      <w:r w:rsidR="002C25BA">
        <w:rPr>
          <w:rFonts w:ascii="Corbel" w:hAnsi="Corbel"/>
          <w:b/>
          <w:szCs w:val="22"/>
          <w:lang w:val="en-GB"/>
        </w:rPr>
        <w:t>7</w:t>
      </w:r>
      <w:r w:rsidRPr="00026165">
        <w:rPr>
          <w:rFonts w:ascii="Corbel" w:hAnsi="Corbel"/>
          <w:szCs w:val="22"/>
          <w:lang w:val="en-GB"/>
        </w:rPr>
        <w:t>.</w:t>
      </w:r>
    </w:p>
    <w:p w14:paraId="4433CBDD" w14:textId="77777777" w:rsidR="00723CBA" w:rsidRPr="002C7168" w:rsidRDefault="00723CBA" w:rsidP="00723CBA">
      <w:p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p>
    <w:p w14:paraId="1220BCE6" w14:textId="709AACDF" w:rsidR="00CC54FB" w:rsidRPr="002C7168" w:rsidRDefault="00A52B6B" w:rsidP="00AB0B8B">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2C7168">
        <w:rPr>
          <w:rFonts w:ascii="Corbel" w:hAnsi="Corbel"/>
          <w:szCs w:val="22"/>
          <w:lang w:val="en-GB"/>
        </w:rPr>
        <w:t>P</w:t>
      </w:r>
      <w:r w:rsidR="00CC54FB" w:rsidRPr="002C7168">
        <w:rPr>
          <w:rFonts w:ascii="Corbel" w:hAnsi="Corbel"/>
          <w:szCs w:val="22"/>
          <w:lang w:val="en-GB"/>
        </w:rPr>
        <w:t xml:space="preserve">rofessionals will have a general responsibility towards HOPE and HOPE reserves the right to terminate </w:t>
      </w:r>
      <w:r w:rsidRPr="002C7168">
        <w:rPr>
          <w:rFonts w:ascii="Corbel" w:hAnsi="Corbel"/>
          <w:szCs w:val="22"/>
          <w:lang w:val="en-GB"/>
        </w:rPr>
        <w:t>participation</w:t>
      </w:r>
      <w:r w:rsidR="00CC54FB" w:rsidRPr="002C7168">
        <w:rPr>
          <w:rFonts w:ascii="Corbel" w:hAnsi="Corbel"/>
          <w:szCs w:val="22"/>
          <w:lang w:val="en-GB"/>
        </w:rPr>
        <w:t xml:space="preserve"> at any time. While on placement, </w:t>
      </w:r>
      <w:r w:rsidR="00256A9F" w:rsidRPr="002C7168">
        <w:rPr>
          <w:rFonts w:ascii="Corbel" w:hAnsi="Corbel"/>
          <w:szCs w:val="22"/>
          <w:lang w:val="en-GB"/>
        </w:rPr>
        <w:t>the participant</w:t>
      </w:r>
      <w:r w:rsidR="00CC54FB" w:rsidRPr="002C7168">
        <w:rPr>
          <w:rFonts w:ascii="Corbel" w:hAnsi="Corbel"/>
          <w:szCs w:val="22"/>
          <w:lang w:val="en-GB"/>
        </w:rPr>
        <w:t xml:space="preserve"> will have the same responsibility towards the </w:t>
      </w:r>
      <w:r w:rsidRPr="002C7168">
        <w:rPr>
          <w:rFonts w:ascii="Corbel" w:hAnsi="Corbel"/>
          <w:szCs w:val="22"/>
          <w:lang w:val="en-GB"/>
        </w:rPr>
        <w:t>host organisation</w:t>
      </w:r>
      <w:r w:rsidR="00CC54FB" w:rsidRPr="002C7168">
        <w:rPr>
          <w:rFonts w:ascii="Corbel" w:hAnsi="Corbel"/>
          <w:szCs w:val="22"/>
          <w:lang w:val="en-GB"/>
        </w:rPr>
        <w:t xml:space="preserve"> as a member of </w:t>
      </w:r>
      <w:r w:rsidR="00256A9F" w:rsidRPr="002C7168">
        <w:rPr>
          <w:rFonts w:ascii="Corbel" w:hAnsi="Corbel"/>
          <w:szCs w:val="22"/>
          <w:lang w:val="en-GB"/>
        </w:rPr>
        <w:t>its</w:t>
      </w:r>
      <w:r w:rsidR="00CC54FB" w:rsidRPr="002C7168">
        <w:rPr>
          <w:rFonts w:ascii="Corbel" w:hAnsi="Corbel"/>
          <w:szCs w:val="22"/>
          <w:lang w:val="en-GB"/>
        </w:rPr>
        <w:t xml:space="preserve"> own staff.</w:t>
      </w:r>
    </w:p>
    <w:p w14:paraId="0CFB6E58" w14:textId="5EFE6163" w:rsidR="00CC54FB" w:rsidRPr="002C7168" w:rsidRDefault="00CC54FB">
      <w:pPr>
        <w:tabs>
          <w:tab w:val="left" w:pos="-1440"/>
          <w:tab w:val="left" w:pos="-720"/>
          <w:tab w:val="left" w:pos="0"/>
          <w:tab w:val="left" w:pos="72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p>
    <w:p w14:paraId="24C4CE95" w14:textId="6C711595" w:rsidR="00CC54FB" w:rsidRDefault="00CC54FB" w:rsidP="00AB0B8B">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2C7168">
        <w:rPr>
          <w:rFonts w:ascii="Corbel" w:hAnsi="Corbel"/>
          <w:szCs w:val="22"/>
          <w:lang w:val="en-GB"/>
        </w:rPr>
        <w:t xml:space="preserve">The host </w:t>
      </w:r>
      <w:r w:rsidR="00A52B6B" w:rsidRPr="002C7168">
        <w:rPr>
          <w:rFonts w:ascii="Corbel" w:hAnsi="Corbel"/>
          <w:szCs w:val="22"/>
          <w:lang w:val="en-GB"/>
        </w:rPr>
        <w:t>organisation</w:t>
      </w:r>
      <w:r w:rsidRPr="002C7168">
        <w:rPr>
          <w:rFonts w:ascii="Corbel" w:hAnsi="Corbel"/>
          <w:szCs w:val="22"/>
          <w:lang w:val="en-GB"/>
        </w:rPr>
        <w:t xml:space="preserve"> is legally responsible for damages that may be caused to third parties by the </w:t>
      </w:r>
      <w:r w:rsidR="00A52B6B" w:rsidRPr="002C7168">
        <w:rPr>
          <w:rFonts w:ascii="Corbel" w:hAnsi="Corbel"/>
          <w:szCs w:val="22"/>
          <w:lang w:val="en-GB"/>
        </w:rPr>
        <w:t>participant</w:t>
      </w:r>
      <w:r w:rsidRPr="002C7168">
        <w:rPr>
          <w:rFonts w:ascii="Corbel" w:hAnsi="Corbel"/>
          <w:szCs w:val="22"/>
          <w:lang w:val="en-GB"/>
        </w:rPr>
        <w:t xml:space="preserve"> of the </w:t>
      </w:r>
      <w:r w:rsidR="00256A9F" w:rsidRPr="002C7168">
        <w:rPr>
          <w:rFonts w:ascii="Corbel" w:hAnsi="Corbel"/>
          <w:szCs w:val="22"/>
          <w:lang w:val="en-GB"/>
        </w:rPr>
        <w:t xml:space="preserve">HOPE </w:t>
      </w:r>
      <w:r w:rsidRPr="002C7168">
        <w:rPr>
          <w:rFonts w:ascii="Corbel" w:hAnsi="Corbel"/>
          <w:szCs w:val="22"/>
          <w:lang w:val="en-GB"/>
        </w:rPr>
        <w:t xml:space="preserve">Exchange Programme during this attachment. The </w:t>
      </w:r>
      <w:r w:rsidR="00A52B6B" w:rsidRPr="002C7168">
        <w:rPr>
          <w:rFonts w:ascii="Corbel" w:hAnsi="Corbel"/>
          <w:szCs w:val="22"/>
          <w:lang w:val="en-GB"/>
        </w:rPr>
        <w:t xml:space="preserve">host organisation </w:t>
      </w:r>
      <w:r w:rsidRPr="002C7168">
        <w:rPr>
          <w:rFonts w:ascii="Corbel" w:hAnsi="Corbel"/>
          <w:szCs w:val="22"/>
          <w:lang w:val="en-GB"/>
        </w:rPr>
        <w:t>should recognise its civil liability for professionals and provide for this in the same way as for the other personnel.</w:t>
      </w:r>
    </w:p>
    <w:p w14:paraId="435BD265" w14:textId="77777777" w:rsidR="0026199A" w:rsidRDefault="0026199A" w:rsidP="0026199A">
      <w:pPr>
        <w:pStyle w:val="ListParagraph"/>
        <w:rPr>
          <w:rFonts w:ascii="Corbel" w:hAnsi="Corbel"/>
          <w:szCs w:val="22"/>
          <w:lang w:val="en-GB"/>
        </w:rPr>
      </w:pPr>
    </w:p>
    <w:p w14:paraId="3C3E76AE" w14:textId="688F6025" w:rsidR="0026199A" w:rsidRPr="002C7168" w:rsidRDefault="0026199A" w:rsidP="00AB0B8B">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026165">
        <w:rPr>
          <w:rFonts w:ascii="Corbel" w:hAnsi="Corbel"/>
          <w:spacing w:val="-3"/>
          <w:szCs w:val="22"/>
          <w:lang w:val="en-GB"/>
        </w:rPr>
        <w:t xml:space="preserve">A minimum financial contribution of Euro </w:t>
      </w:r>
      <w:r>
        <w:rPr>
          <w:rFonts w:ascii="Corbel" w:hAnsi="Corbel"/>
          <w:spacing w:val="-3"/>
          <w:szCs w:val="22"/>
          <w:lang w:val="en-GB"/>
        </w:rPr>
        <w:t>4</w:t>
      </w:r>
      <w:r w:rsidR="006F4D7D">
        <w:rPr>
          <w:rFonts w:ascii="Corbel" w:hAnsi="Corbel"/>
          <w:spacing w:val="-3"/>
          <w:szCs w:val="22"/>
          <w:lang w:val="en-GB"/>
        </w:rPr>
        <w:t>5</w:t>
      </w:r>
      <w:r>
        <w:rPr>
          <w:rFonts w:ascii="Corbel" w:hAnsi="Corbel"/>
          <w:spacing w:val="-3"/>
          <w:szCs w:val="22"/>
          <w:lang w:val="en-GB"/>
        </w:rPr>
        <w:t>0</w:t>
      </w:r>
      <w:r w:rsidRPr="00026165">
        <w:rPr>
          <w:rFonts w:ascii="Corbel" w:hAnsi="Corbel"/>
          <w:spacing w:val="-3"/>
          <w:szCs w:val="22"/>
          <w:lang w:val="en-GB"/>
        </w:rPr>
        <w:t xml:space="preserve"> will be asked of the HOPE Exchange Programme participants as </w:t>
      </w:r>
      <w:r>
        <w:rPr>
          <w:rFonts w:ascii="Corbel" w:hAnsi="Corbel"/>
          <w:spacing w:val="-3"/>
          <w:szCs w:val="22"/>
          <w:lang w:val="en-GB"/>
        </w:rPr>
        <w:t>contribution to the costs</w:t>
      </w:r>
      <w:r w:rsidRPr="00026165">
        <w:rPr>
          <w:rFonts w:ascii="Corbel" w:hAnsi="Corbel"/>
          <w:spacing w:val="-3"/>
          <w:szCs w:val="22"/>
          <w:lang w:val="en-GB"/>
        </w:rPr>
        <w:t xml:space="preserve"> for the HOPE Exchange Programme.</w:t>
      </w:r>
    </w:p>
    <w:p w14:paraId="2DEB2407" w14:textId="77777777" w:rsidR="009D4893" w:rsidRPr="002C7168" w:rsidRDefault="009D4893" w:rsidP="009D4893">
      <w:pPr>
        <w:tabs>
          <w:tab w:val="left" w:pos="-1440"/>
          <w:tab w:val="left" w:pos="-720"/>
          <w:tab w:val="left" w:pos="0"/>
          <w:tab w:val="left" w:pos="1440"/>
          <w:tab w:val="left" w:pos="2160"/>
          <w:tab w:val="left" w:pos="2880"/>
          <w:tab w:val="left" w:pos="3600"/>
          <w:tab w:val="left" w:pos="4320"/>
          <w:tab w:val="left" w:pos="5040"/>
          <w:tab w:val="left" w:pos="5328"/>
          <w:tab w:val="left" w:pos="5760"/>
        </w:tabs>
        <w:ind w:left="737"/>
        <w:jc w:val="both"/>
        <w:rPr>
          <w:rFonts w:ascii="Corbel" w:hAnsi="Corbel"/>
          <w:szCs w:val="22"/>
          <w:lang w:val="en-GB"/>
        </w:rPr>
      </w:pPr>
    </w:p>
    <w:p w14:paraId="6784C714" w14:textId="629B3CC6" w:rsidR="002C25BA" w:rsidRDefault="009D4893" w:rsidP="002C25BA">
      <w:pPr>
        <w:numPr>
          <w:ilvl w:val="0"/>
          <w:numId w:val="14"/>
        </w:numPr>
        <w:tabs>
          <w:tab w:val="right" w:pos="9026"/>
        </w:tabs>
        <w:jc w:val="both"/>
        <w:rPr>
          <w:rFonts w:ascii="Corbel" w:hAnsi="Corbel"/>
          <w:szCs w:val="22"/>
          <w:lang w:val="en-GB"/>
        </w:rPr>
      </w:pPr>
      <w:r w:rsidRPr="00026165">
        <w:rPr>
          <w:rFonts w:ascii="Corbel" w:hAnsi="Corbel"/>
          <w:szCs w:val="22"/>
          <w:lang w:val="en-GB"/>
        </w:rPr>
        <w:t xml:space="preserve">The </w:t>
      </w:r>
      <w:r w:rsidR="00FF3AD0" w:rsidRPr="00026165">
        <w:rPr>
          <w:rFonts w:ascii="Corbel" w:hAnsi="Corbel"/>
          <w:szCs w:val="22"/>
          <w:lang w:val="en-GB"/>
        </w:rPr>
        <w:t>HOPE E</w:t>
      </w:r>
      <w:r w:rsidRPr="00026165">
        <w:rPr>
          <w:rFonts w:ascii="Corbel" w:hAnsi="Corbel"/>
          <w:szCs w:val="22"/>
          <w:lang w:val="en-GB"/>
        </w:rPr>
        <w:t xml:space="preserve">xchange </w:t>
      </w:r>
      <w:r w:rsidR="00FF3AD0" w:rsidRPr="00026165">
        <w:rPr>
          <w:rFonts w:ascii="Corbel" w:hAnsi="Corbel"/>
          <w:szCs w:val="22"/>
          <w:lang w:val="en-GB"/>
        </w:rPr>
        <w:t>P</w:t>
      </w:r>
      <w:r w:rsidRPr="00026165">
        <w:rPr>
          <w:rFonts w:ascii="Corbel" w:hAnsi="Corbel"/>
          <w:szCs w:val="22"/>
          <w:lang w:val="en-GB"/>
        </w:rPr>
        <w:t>rogramme 20</w:t>
      </w:r>
      <w:r w:rsidR="0001011B" w:rsidRPr="00026165">
        <w:rPr>
          <w:rFonts w:ascii="Corbel" w:hAnsi="Corbel"/>
          <w:szCs w:val="22"/>
          <w:lang w:val="en-GB"/>
        </w:rPr>
        <w:t>2</w:t>
      </w:r>
      <w:r w:rsidR="002C25BA">
        <w:rPr>
          <w:rFonts w:ascii="Corbel" w:hAnsi="Corbel"/>
          <w:szCs w:val="22"/>
          <w:lang w:val="en-GB"/>
        </w:rPr>
        <w:t>7</w:t>
      </w:r>
      <w:r w:rsidRPr="00026165">
        <w:rPr>
          <w:rFonts w:ascii="Corbel" w:hAnsi="Corbel"/>
          <w:szCs w:val="22"/>
          <w:lang w:val="en-GB"/>
        </w:rPr>
        <w:t xml:space="preserve"> will be closed by HOPE Agora. Th</w:t>
      </w:r>
      <w:r w:rsidR="002C25BA">
        <w:rPr>
          <w:rFonts w:ascii="Corbel" w:hAnsi="Corbel"/>
          <w:szCs w:val="22"/>
          <w:lang w:val="en-GB"/>
        </w:rPr>
        <w:t>is</w:t>
      </w:r>
      <w:r w:rsidRPr="00026165">
        <w:rPr>
          <w:rFonts w:ascii="Corbel" w:hAnsi="Corbel"/>
          <w:szCs w:val="22"/>
          <w:lang w:val="en-GB"/>
        </w:rPr>
        <w:t xml:space="preserve"> closing </w:t>
      </w:r>
      <w:r w:rsidR="002C25BA">
        <w:rPr>
          <w:rFonts w:ascii="Corbel" w:hAnsi="Corbel"/>
          <w:szCs w:val="22"/>
          <w:lang w:val="en-GB"/>
        </w:rPr>
        <w:t>conference</w:t>
      </w:r>
      <w:r w:rsidRPr="00026165">
        <w:rPr>
          <w:rFonts w:ascii="Corbel" w:hAnsi="Corbel"/>
          <w:szCs w:val="22"/>
          <w:lang w:val="en-GB"/>
        </w:rPr>
        <w:t xml:space="preserve"> is considered </w:t>
      </w:r>
      <w:r w:rsidR="002C25BA">
        <w:rPr>
          <w:rFonts w:ascii="Corbel" w:hAnsi="Corbel"/>
          <w:szCs w:val="22"/>
          <w:lang w:val="en-GB"/>
        </w:rPr>
        <w:t>an integral</w:t>
      </w:r>
      <w:r w:rsidRPr="00026165">
        <w:rPr>
          <w:rFonts w:ascii="Corbel" w:hAnsi="Corbel"/>
          <w:szCs w:val="22"/>
          <w:lang w:val="en-GB"/>
        </w:rPr>
        <w:t xml:space="preserve"> part of the </w:t>
      </w:r>
      <w:r w:rsidR="0026199A">
        <w:rPr>
          <w:rFonts w:ascii="Corbel" w:hAnsi="Corbel"/>
          <w:szCs w:val="22"/>
          <w:lang w:val="en-GB"/>
        </w:rPr>
        <w:t xml:space="preserve">HOPE Exchange </w:t>
      </w:r>
      <w:r w:rsidR="002C25BA">
        <w:rPr>
          <w:rFonts w:ascii="Corbel" w:hAnsi="Corbel"/>
          <w:szCs w:val="22"/>
          <w:lang w:val="en-GB"/>
        </w:rPr>
        <w:t>programme,</w:t>
      </w:r>
      <w:r w:rsidRPr="00026165">
        <w:rPr>
          <w:rFonts w:ascii="Corbel" w:hAnsi="Corbel"/>
          <w:szCs w:val="22"/>
          <w:lang w:val="en-GB"/>
        </w:rPr>
        <w:t xml:space="preserve"> and all </w:t>
      </w:r>
      <w:r w:rsidR="002C25BA">
        <w:rPr>
          <w:rFonts w:ascii="Corbel" w:hAnsi="Corbel"/>
          <w:szCs w:val="22"/>
          <w:lang w:val="en-GB"/>
        </w:rPr>
        <w:t>HOPE Exchange participants</w:t>
      </w:r>
      <w:r w:rsidRPr="00026165">
        <w:rPr>
          <w:rFonts w:ascii="Corbel" w:hAnsi="Corbel"/>
          <w:szCs w:val="22"/>
          <w:lang w:val="en-GB"/>
        </w:rPr>
        <w:t xml:space="preserve"> should attend. </w:t>
      </w:r>
      <w:r w:rsidRPr="00026165">
        <w:rPr>
          <w:rFonts w:ascii="Corbel" w:hAnsi="Corbel"/>
          <w:szCs w:val="22"/>
          <w:lang w:val="en-GB"/>
        </w:rPr>
        <w:fldChar w:fldCharType="begin"/>
      </w:r>
      <w:r w:rsidRPr="00026165">
        <w:rPr>
          <w:rFonts w:ascii="Corbel" w:hAnsi="Corbel"/>
          <w:szCs w:val="22"/>
          <w:lang w:val="en-GB"/>
        </w:rPr>
        <w:instrText xml:space="preserve">  </w:instrText>
      </w:r>
      <w:r w:rsidRPr="00026165">
        <w:rPr>
          <w:rFonts w:ascii="Corbel" w:hAnsi="Corbel"/>
          <w:szCs w:val="22"/>
          <w:lang w:val="en-GB"/>
        </w:rPr>
        <w:fldChar w:fldCharType="end"/>
      </w:r>
      <w:r w:rsidR="007278F6" w:rsidRPr="00026165">
        <w:rPr>
          <w:rFonts w:ascii="Corbel" w:hAnsi="Corbel"/>
          <w:spacing w:val="-3"/>
          <w:szCs w:val="22"/>
          <w:lang w:val="en-GB"/>
        </w:rPr>
        <w:t>During</w:t>
      </w:r>
      <w:r w:rsidR="00FF3AD0" w:rsidRPr="00026165">
        <w:rPr>
          <w:rFonts w:ascii="Corbel" w:hAnsi="Corbel"/>
          <w:spacing w:val="-3"/>
          <w:szCs w:val="22"/>
          <w:lang w:val="en-GB"/>
        </w:rPr>
        <w:t xml:space="preserve"> the Agora </w:t>
      </w:r>
      <w:r w:rsidR="007278F6" w:rsidRPr="00026165">
        <w:rPr>
          <w:rFonts w:ascii="Corbel" w:hAnsi="Corbel"/>
          <w:spacing w:val="-3"/>
          <w:szCs w:val="22"/>
          <w:lang w:val="en-GB"/>
        </w:rPr>
        <w:t>20</w:t>
      </w:r>
      <w:r w:rsidR="0001011B" w:rsidRPr="00026165">
        <w:rPr>
          <w:rFonts w:ascii="Corbel" w:hAnsi="Corbel"/>
          <w:spacing w:val="-3"/>
          <w:szCs w:val="22"/>
          <w:lang w:val="en-GB"/>
        </w:rPr>
        <w:t>2</w:t>
      </w:r>
      <w:r w:rsidR="002C25BA">
        <w:rPr>
          <w:rFonts w:ascii="Corbel" w:hAnsi="Corbel"/>
          <w:spacing w:val="-3"/>
          <w:szCs w:val="22"/>
          <w:lang w:val="en-GB"/>
        </w:rPr>
        <w:t>7</w:t>
      </w:r>
      <w:r w:rsidR="00AD4263">
        <w:rPr>
          <w:rFonts w:ascii="Corbel" w:hAnsi="Corbel"/>
          <w:spacing w:val="-3"/>
          <w:szCs w:val="22"/>
          <w:lang w:val="en-GB"/>
        </w:rPr>
        <w:t xml:space="preserve"> </w:t>
      </w:r>
      <w:r w:rsidR="007278F6" w:rsidRPr="00026165">
        <w:rPr>
          <w:rFonts w:ascii="Corbel" w:hAnsi="Corbel"/>
          <w:spacing w:val="-3"/>
          <w:szCs w:val="22"/>
          <w:lang w:val="en-GB"/>
        </w:rPr>
        <w:t xml:space="preserve">in </w:t>
      </w:r>
      <w:r w:rsidR="002C25BA">
        <w:rPr>
          <w:rFonts w:ascii="Corbel" w:hAnsi="Corbel"/>
          <w:spacing w:val="-3"/>
          <w:szCs w:val="22"/>
          <w:lang w:val="en-GB"/>
        </w:rPr>
        <w:t>Rome (Italy)</w:t>
      </w:r>
      <w:r w:rsidR="00AD4263">
        <w:rPr>
          <w:rFonts w:ascii="Corbel" w:hAnsi="Corbel"/>
          <w:spacing w:val="-3"/>
          <w:szCs w:val="22"/>
          <w:lang w:val="en-GB"/>
        </w:rPr>
        <w:t xml:space="preserve">, </w:t>
      </w:r>
      <w:r w:rsidRPr="00026165">
        <w:rPr>
          <w:rFonts w:ascii="Corbel" w:hAnsi="Corbel"/>
          <w:spacing w:val="-3"/>
          <w:szCs w:val="22"/>
          <w:lang w:val="en-GB"/>
        </w:rPr>
        <w:t>the accommodation</w:t>
      </w:r>
      <w:r w:rsidR="007278F6" w:rsidRPr="00026165">
        <w:rPr>
          <w:rFonts w:ascii="Corbel" w:hAnsi="Corbel"/>
          <w:spacing w:val="-3"/>
          <w:szCs w:val="22"/>
          <w:lang w:val="en-GB"/>
        </w:rPr>
        <w:t xml:space="preserve"> (the nights of </w:t>
      </w:r>
      <w:r w:rsidR="0026199A">
        <w:rPr>
          <w:rFonts w:ascii="Corbel" w:hAnsi="Corbel"/>
          <w:spacing w:val="-3"/>
          <w:szCs w:val="22"/>
          <w:lang w:val="en-GB"/>
        </w:rPr>
        <w:t>2</w:t>
      </w:r>
      <w:r w:rsidR="002C25BA">
        <w:rPr>
          <w:rFonts w:ascii="Corbel" w:hAnsi="Corbel"/>
          <w:spacing w:val="-3"/>
          <w:szCs w:val="22"/>
          <w:lang w:val="en-GB"/>
        </w:rPr>
        <w:t>7</w:t>
      </w:r>
      <w:r w:rsidR="0026199A">
        <w:rPr>
          <w:rFonts w:ascii="Corbel" w:hAnsi="Corbel"/>
          <w:spacing w:val="-3"/>
          <w:szCs w:val="22"/>
          <w:lang w:val="en-GB"/>
        </w:rPr>
        <w:t>, 2</w:t>
      </w:r>
      <w:r w:rsidR="002C25BA">
        <w:rPr>
          <w:rFonts w:ascii="Corbel" w:hAnsi="Corbel"/>
          <w:spacing w:val="-3"/>
          <w:szCs w:val="22"/>
          <w:lang w:val="en-GB"/>
        </w:rPr>
        <w:t>8</w:t>
      </w:r>
      <w:r w:rsidR="0026199A">
        <w:rPr>
          <w:rFonts w:ascii="Corbel" w:hAnsi="Corbel"/>
          <w:spacing w:val="-3"/>
          <w:szCs w:val="22"/>
          <w:lang w:val="en-GB"/>
        </w:rPr>
        <w:t xml:space="preserve"> and </w:t>
      </w:r>
      <w:r w:rsidR="002C25BA">
        <w:rPr>
          <w:rFonts w:ascii="Corbel" w:hAnsi="Corbel"/>
          <w:spacing w:val="-3"/>
          <w:szCs w:val="22"/>
          <w:lang w:val="en-GB"/>
        </w:rPr>
        <w:t>29</w:t>
      </w:r>
      <w:r w:rsidR="0026199A">
        <w:rPr>
          <w:rFonts w:ascii="Corbel" w:hAnsi="Corbel"/>
          <w:spacing w:val="-3"/>
          <w:szCs w:val="22"/>
          <w:lang w:val="en-GB"/>
        </w:rPr>
        <w:t xml:space="preserve"> May 202</w:t>
      </w:r>
      <w:r w:rsidR="002C25BA">
        <w:rPr>
          <w:rFonts w:ascii="Corbel" w:hAnsi="Corbel"/>
          <w:spacing w:val="-3"/>
          <w:szCs w:val="22"/>
          <w:lang w:val="en-GB"/>
        </w:rPr>
        <w:t>7</w:t>
      </w:r>
      <w:r w:rsidR="007278F6" w:rsidRPr="00026165">
        <w:rPr>
          <w:rFonts w:ascii="Corbel" w:hAnsi="Corbel"/>
          <w:spacing w:val="-3"/>
          <w:szCs w:val="22"/>
          <w:lang w:val="en-GB"/>
        </w:rPr>
        <w:t>)</w:t>
      </w:r>
      <w:r w:rsidRPr="00026165">
        <w:rPr>
          <w:rFonts w:ascii="Corbel" w:hAnsi="Corbel"/>
          <w:spacing w:val="-3"/>
          <w:szCs w:val="22"/>
          <w:lang w:val="en-GB"/>
        </w:rPr>
        <w:t xml:space="preserve">, the meetings and the meals </w:t>
      </w:r>
      <w:r w:rsidR="007278F6" w:rsidRPr="00026165">
        <w:rPr>
          <w:rFonts w:ascii="Corbel" w:hAnsi="Corbel"/>
          <w:spacing w:val="-3"/>
          <w:szCs w:val="22"/>
          <w:lang w:val="en-GB"/>
        </w:rPr>
        <w:t>will be</w:t>
      </w:r>
      <w:r w:rsidRPr="00026165">
        <w:rPr>
          <w:rFonts w:ascii="Corbel" w:hAnsi="Corbel"/>
          <w:spacing w:val="-3"/>
          <w:szCs w:val="22"/>
          <w:lang w:val="en-GB"/>
        </w:rPr>
        <w:t xml:space="preserve"> offered</w:t>
      </w:r>
      <w:r w:rsidR="007278F6" w:rsidRPr="00026165">
        <w:rPr>
          <w:rFonts w:ascii="Corbel" w:hAnsi="Corbel"/>
          <w:spacing w:val="-3"/>
          <w:szCs w:val="22"/>
          <w:lang w:val="en-GB"/>
        </w:rPr>
        <w:t xml:space="preserve"> to HOPE Exchange participants 202</w:t>
      </w:r>
      <w:r w:rsidR="009543BB">
        <w:rPr>
          <w:rFonts w:ascii="Corbel" w:hAnsi="Corbel"/>
          <w:spacing w:val="-3"/>
          <w:szCs w:val="22"/>
          <w:lang w:val="en-GB"/>
        </w:rPr>
        <w:t>7</w:t>
      </w:r>
      <w:r w:rsidRPr="00026165">
        <w:rPr>
          <w:rFonts w:ascii="Corbel" w:hAnsi="Corbel"/>
          <w:szCs w:val="22"/>
          <w:lang w:val="en-GB"/>
        </w:rPr>
        <w:t xml:space="preserve">. </w:t>
      </w:r>
    </w:p>
    <w:p w14:paraId="6BD63E2D" w14:textId="77777777" w:rsidR="002C25BA" w:rsidRDefault="002C25BA" w:rsidP="002C25BA">
      <w:pPr>
        <w:pStyle w:val="ListParagraph"/>
        <w:rPr>
          <w:rFonts w:ascii="Corbel" w:hAnsi="Corbel"/>
          <w:szCs w:val="22"/>
          <w:lang w:val="en-GB"/>
        </w:rPr>
      </w:pPr>
    </w:p>
    <w:p w14:paraId="6EB66F1D" w14:textId="460FCEFE" w:rsidR="009D4893" w:rsidRPr="002C25BA" w:rsidRDefault="002C25BA" w:rsidP="002C25BA">
      <w:pPr>
        <w:tabs>
          <w:tab w:val="right" w:pos="9026"/>
        </w:tabs>
        <w:ind w:left="737"/>
        <w:jc w:val="both"/>
        <w:rPr>
          <w:rFonts w:ascii="Corbel" w:hAnsi="Corbel"/>
          <w:szCs w:val="22"/>
          <w:lang w:val="en-GB"/>
        </w:rPr>
      </w:pPr>
      <w:r w:rsidRPr="002C25BA">
        <w:rPr>
          <w:rFonts w:ascii="Corbel" w:hAnsi="Corbel"/>
          <w:szCs w:val="22"/>
          <w:lang w:val="en-GB"/>
        </w:rPr>
        <w:t>Other persons (in particular r</w:t>
      </w:r>
      <w:r w:rsidR="009D4893" w:rsidRPr="002C25BA">
        <w:rPr>
          <w:rFonts w:ascii="Corbel" w:hAnsi="Corbel"/>
          <w:szCs w:val="22"/>
          <w:lang w:val="en-GB"/>
        </w:rPr>
        <w:t>epresentatives of host organisations</w:t>
      </w:r>
      <w:r w:rsidRPr="002C25BA">
        <w:rPr>
          <w:rFonts w:ascii="Corbel" w:hAnsi="Corbel"/>
          <w:szCs w:val="22"/>
          <w:lang w:val="en-GB"/>
        </w:rPr>
        <w:t>)</w:t>
      </w:r>
      <w:r w:rsidR="009D4893" w:rsidRPr="002C25BA">
        <w:rPr>
          <w:rFonts w:ascii="Corbel" w:hAnsi="Corbel"/>
          <w:szCs w:val="22"/>
          <w:lang w:val="en-GB"/>
        </w:rPr>
        <w:t xml:space="preserve"> are also invited </w:t>
      </w:r>
      <w:r w:rsidRPr="002C25BA">
        <w:rPr>
          <w:rFonts w:ascii="Corbel" w:hAnsi="Corbel"/>
          <w:szCs w:val="22"/>
          <w:lang w:val="en-GB"/>
        </w:rPr>
        <w:t>to join</w:t>
      </w:r>
      <w:r w:rsidR="009D4893" w:rsidRPr="002C25BA">
        <w:rPr>
          <w:rFonts w:ascii="Corbel" w:hAnsi="Corbel"/>
          <w:szCs w:val="22"/>
          <w:lang w:val="en-GB"/>
        </w:rPr>
        <w:t xml:space="preserve">, they will have to pay a </w:t>
      </w:r>
      <w:r w:rsidR="00E976AA" w:rsidRPr="002C25BA">
        <w:rPr>
          <w:rFonts w:ascii="Corbel" w:hAnsi="Corbel"/>
          <w:szCs w:val="22"/>
          <w:lang w:val="en-GB"/>
        </w:rPr>
        <w:t>contribution to the costs</w:t>
      </w:r>
      <w:r w:rsidR="009D4893" w:rsidRPr="002C25BA">
        <w:rPr>
          <w:rFonts w:ascii="Corbel" w:hAnsi="Corbel"/>
          <w:szCs w:val="22"/>
          <w:lang w:val="en-GB"/>
        </w:rPr>
        <w:t xml:space="preserve"> </w:t>
      </w:r>
      <w:r w:rsidR="009D4893" w:rsidRPr="002C25BA">
        <w:rPr>
          <w:rFonts w:ascii="Corbel" w:hAnsi="Corbel"/>
          <w:b/>
          <w:szCs w:val="22"/>
          <w:lang w:val="en-GB"/>
        </w:rPr>
        <w:t>and</w:t>
      </w:r>
      <w:r w:rsidR="009D4893" w:rsidRPr="002C25BA">
        <w:rPr>
          <w:rFonts w:ascii="Corbel" w:hAnsi="Corbel"/>
          <w:szCs w:val="22"/>
          <w:lang w:val="en-GB"/>
        </w:rPr>
        <w:t xml:space="preserve"> </w:t>
      </w:r>
      <w:r w:rsidR="00256A9F" w:rsidRPr="002C25BA">
        <w:rPr>
          <w:rFonts w:ascii="Corbel" w:hAnsi="Corbel"/>
          <w:szCs w:val="22"/>
          <w:lang w:val="en-GB"/>
        </w:rPr>
        <w:t xml:space="preserve">their own </w:t>
      </w:r>
      <w:r w:rsidR="009D4893" w:rsidRPr="002C25BA">
        <w:rPr>
          <w:rFonts w:ascii="Corbel" w:hAnsi="Corbel"/>
          <w:szCs w:val="22"/>
          <w:lang w:val="en-GB"/>
        </w:rPr>
        <w:t>accommodation.</w:t>
      </w:r>
    </w:p>
    <w:p w14:paraId="2D35EED7" w14:textId="77777777" w:rsidR="00CC54FB" w:rsidRPr="002C7168" w:rsidRDefault="00CC54FB">
      <w:pPr>
        <w:tabs>
          <w:tab w:val="left" w:pos="-1440"/>
          <w:tab w:val="left" w:pos="-720"/>
          <w:tab w:val="left" w:pos="0"/>
          <w:tab w:val="left" w:pos="72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p>
    <w:p w14:paraId="0918773D" w14:textId="50C541BA" w:rsidR="00CC54FB" w:rsidRPr="002C7168" w:rsidRDefault="00CC54FB" w:rsidP="00AB0B8B">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2C7168">
        <w:rPr>
          <w:rFonts w:ascii="Corbel" w:hAnsi="Corbel"/>
          <w:szCs w:val="22"/>
          <w:lang w:val="en-GB"/>
        </w:rPr>
        <w:t xml:space="preserve">The professional will </w:t>
      </w:r>
      <w:r w:rsidRPr="002C7168">
        <w:rPr>
          <w:rFonts w:ascii="Corbel" w:hAnsi="Corbel"/>
          <w:b/>
          <w:szCs w:val="22"/>
          <w:lang w:val="en-GB"/>
        </w:rPr>
        <w:t>submit a report</w:t>
      </w:r>
      <w:r w:rsidRPr="002C7168">
        <w:rPr>
          <w:rFonts w:ascii="Corbel" w:hAnsi="Corbel"/>
          <w:szCs w:val="22"/>
          <w:lang w:val="en-GB"/>
        </w:rPr>
        <w:t xml:space="preserve"> </w:t>
      </w:r>
      <w:r w:rsidR="00E57C6D" w:rsidRPr="002C7168">
        <w:rPr>
          <w:rFonts w:ascii="Corbel" w:hAnsi="Corbel"/>
          <w:szCs w:val="22"/>
          <w:lang w:val="en-GB"/>
        </w:rPr>
        <w:t xml:space="preserve">(Form P3) </w:t>
      </w:r>
      <w:r w:rsidRPr="002C7168">
        <w:rPr>
          <w:rFonts w:ascii="Corbel" w:hAnsi="Corbel"/>
          <w:szCs w:val="22"/>
          <w:lang w:val="en-GB"/>
        </w:rPr>
        <w:t>o</w:t>
      </w:r>
      <w:r w:rsidR="00256A9F" w:rsidRPr="002C7168">
        <w:rPr>
          <w:rFonts w:ascii="Corbel" w:hAnsi="Corbel"/>
          <w:szCs w:val="22"/>
          <w:lang w:val="en-GB"/>
        </w:rPr>
        <w:t>f</w:t>
      </w:r>
      <w:r w:rsidRPr="002C7168">
        <w:rPr>
          <w:rFonts w:ascii="Corbel" w:hAnsi="Corbel"/>
          <w:szCs w:val="22"/>
          <w:lang w:val="en-GB"/>
        </w:rPr>
        <w:t xml:space="preserve"> participation in the </w:t>
      </w:r>
      <w:r w:rsidR="00256A9F" w:rsidRPr="002C7168">
        <w:rPr>
          <w:rFonts w:ascii="Corbel" w:hAnsi="Corbel"/>
          <w:szCs w:val="22"/>
          <w:lang w:val="en-GB"/>
        </w:rPr>
        <w:t>HOPE Exchange P</w:t>
      </w:r>
      <w:r w:rsidRPr="002C7168">
        <w:rPr>
          <w:rFonts w:ascii="Corbel" w:hAnsi="Corbel"/>
          <w:szCs w:val="22"/>
          <w:lang w:val="en-GB"/>
        </w:rPr>
        <w:t xml:space="preserve">rogramme to </w:t>
      </w:r>
      <w:r w:rsidR="00FD7F79" w:rsidRPr="002C7168">
        <w:rPr>
          <w:rFonts w:ascii="Corbel" w:hAnsi="Corbel"/>
          <w:szCs w:val="22"/>
          <w:lang w:val="en-GB"/>
        </w:rPr>
        <w:t>HOPE</w:t>
      </w:r>
      <w:r w:rsidR="00256A9F" w:rsidRPr="002C7168">
        <w:rPr>
          <w:rFonts w:ascii="Corbel" w:hAnsi="Corbel"/>
          <w:szCs w:val="22"/>
          <w:lang w:val="en-GB"/>
        </w:rPr>
        <w:t xml:space="preserve"> </w:t>
      </w:r>
      <w:r w:rsidRPr="002C7168">
        <w:rPr>
          <w:rFonts w:ascii="Corbel" w:hAnsi="Corbel"/>
          <w:b/>
          <w:szCs w:val="22"/>
          <w:lang w:val="en-GB"/>
        </w:rPr>
        <w:t>and</w:t>
      </w:r>
      <w:r w:rsidRPr="002C7168">
        <w:rPr>
          <w:rFonts w:ascii="Corbel" w:hAnsi="Corbel"/>
          <w:szCs w:val="22"/>
          <w:lang w:val="en-GB"/>
        </w:rPr>
        <w:t xml:space="preserve"> to the national co-ordinators (host and sending country)</w:t>
      </w:r>
      <w:r w:rsidR="00DC2B55" w:rsidRPr="002C7168">
        <w:rPr>
          <w:rFonts w:ascii="Corbel" w:hAnsi="Corbel"/>
          <w:szCs w:val="22"/>
          <w:lang w:val="en-GB"/>
        </w:rPr>
        <w:t xml:space="preserve"> </w:t>
      </w:r>
      <w:r w:rsidRPr="002C7168">
        <w:rPr>
          <w:rFonts w:ascii="Corbel" w:hAnsi="Corbel"/>
          <w:b/>
          <w:szCs w:val="22"/>
          <w:lang w:val="en-GB"/>
        </w:rPr>
        <w:fldChar w:fldCharType="begin"/>
      </w:r>
      <w:r w:rsidRPr="002C7168">
        <w:rPr>
          <w:rFonts w:ascii="Corbel" w:hAnsi="Corbel"/>
          <w:b/>
          <w:szCs w:val="22"/>
          <w:lang w:val="en-GB"/>
        </w:rPr>
        <w:instrText xml:space="preserve">  </w:instrText>
      </w:r>
      <w:r w:rsidRPr="002C7168">
        <w:rPr>
          <w:rFonts w:ascii="Corbel" w:hAnsi="Corbel"/>
          <w:b/>
          <w:szCs w:val="22"/>
          <w:lang w:val="en-GB"/>
        </w:rPr>
        <w:fldChar w:fldCharType="end"/>
      </w:r>
      <w:r w:rsidRPr="002C7168">
        <w:rPr>
          <w:rFonts w:ascii="Corbel" w:hAnsi="Corbel"/>
          <w:b/>
          <w:szCs w:val="22"/>
          <w:lang w:val="en-GB"/>
        </w:rPr>
        <w:t>not later than 31 July</w:t>
      </w:r>
      <w:r w:rsidRPr="002C7168">
        <w:rPr>
          <w:rFonts w:ascii="Corbel" w:hAnsi="Corbel"/>
          <w:b/>
          <w:szCs w:val="22"/>
          <w:lang w:val="en-GB"/>
        </w:rPr>
        <w:fldChar w:fldCharType="begin"/>
      </w:r>
      <w:r w:rsidRPr="002C7168">
        <w:rPr>
          <w:rFonts w:ascii="Corbel" w:hAnsi="Corbel"/>
          <w:b/>
          <w:szCs w:val="22"/>
          <w:lang w:val="en-GB"/>
        </w:rPr>
        <w:instrText xml:space="preserve">  </w:instrText>
      </w:r>
      <w:r w:rsidRPr="002C7168">
        <w:rPr>
          <w:rFonts w:ascii="Corbel" w:hAnsi="Corbel"/>
          <w:b/>
          <w:szCs w:val="22"/>
          <w:lang w:val="en-GB"/>
        </w:rPr>
        <w:fldChar w:fldCharType="end"/>
      </w:r>
      <w:r w:rsidRPr="002C7168">
        <w:rPr>
          <w:rFonts w:ascii="Corbel" w:hAnsi="Corbel"/>
          <w:b/>
          <w:szCs w:val="22"/>
          <w:lang w:val="en-GB"/>
        </w:rPr>
        <w:t xml:space="preserve"> </w:t>
      </w:r>
      <w:r w:rsidRPr="002C7168">
        <w:rPr>
          <w:rFonts w:ascii="Corbel" w:hAnsi="Corbel"/>
          <w:b/>
          <w:szCs w:val="22"/>
          <w:lang w:val="en-GB"/>
        </w:rPr>
        <w:fldChar w:fldCharType="begin"/>
      </w:r>
      <w:r w:rsidRPr="002C7168">
        <w:rPr>
          <w:rFonts w:ascii="Corbel" w:hAnsi="Corbel"/>
          <w:b/>
          <w:szCs w:val="22"/>
          <w:lang w:val="en-GB"/>
        </w:rPr>
        <w:instrText xml:space="preserve">  </w:instrText>
      </w:r>
      <w:r w:rsidRPr="002C7168">
        <w:rPr>
          <w:rFonts w:ascii="Corbel" w:hAnsi="Corbel"/>
          <w:b/>
          <w:szCs w:val="22"/>
          <w:lang w:val="en-GB"/>
        </w:rPr>
        <w:fldChar w:fldCharType="end"/>
      </w:r>
      <w:r w:rsidR="0086339C" w:rsidRPr="002C7168">
        <w:rPr>
          <w:rFonts w:ascii="Corbel" w:hAnsi="Corbel"/>
          <w:b/>
          <w:szCs w:val="22"/>
          <w:lang w:val="en-GB"/>
        </w:rPr>
        <w:t>20</w:t>
      </w:r>
      <w:r w:rsidR="007278F6">
        <w:rPr>
          <w:rFonts w:ascii="Corbel" w:hAnsi="Corbel"/>
          <w:b/>
          <w:szCs w:val="22"/>
          <w:lang w:val="en-GB"/>
        </w:rPr>
        <w:t>2</w:t>
      </w:r>
      <w:r w:rsidR="002C25BA">
        <w:rPr>
          <w:rFonts w:ascii="Corbel" w:hAnsi="Corbel"/>
          <w:b/>
          <w:szCs w:val="22"/>
          <w:lang w:val="en-GB"/>
        </w:rPr>
        <w:t>7</w:t>
      </w:r>
      <w:r w:rsidRPr="002C7168">
        <w:rPr>
          <w:rFonts w:ascii="Corbel" w:hAnsi="Corbel"/>
          <w:szCs w:val="22"/>
          <w:lang w:val="en-GB"/>
        </w:rPr>
        <w:t>.</w:t>
      </w:r>
    </w:p>
    <w:p w14:paraId="0AA31D6E" w14:textId="77777777" w:rsidR="00CC54FB" w:rsidRPr="002C7168" w:rsidRDefault="00CC54FB">
      <w:pPr>
        <w:tabs>
          <w:tab w:val="left" w:pos="-1440"/>
          <w:tab w:val="left" w:pos="-720"/>
          <w:tab w:val="left" w:pos="0"/>
          <w:tab w:val="left" w:pos="72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p>
    <w:p w14:paraId="144F3FE9" w14:textId="3515BB17" w:rsidR="00CC54FB" w:rsidRPr="00EA4CFD" w:rsidRDefault="00256A9F" w:rsidP="00EA4CFD">
      <w:pPr>
        <w:numPr>
          <w:ilvl w:val="0"/>
          <w:numId w:val="14"/>
        </w:numPr>
        <w:tabs>
          <w:tab w:val="left" w:pos="-1440"/>
          <w:tab w:val="left" w:pos="-720"/>
          <w:tab w:val="left" w:pos="0"/>
          <w:tab w:val="left" w:pos="1440"/>
          <w:tab w:val="left" w:pos="2160"/>
          <w:tab w:val="left" w:pos="2880"/>
          <w:tab w:val="left" w:pos="3600"/>
          <w:tab w:val="left" w:pos="4320"/>
          <w:tab w:val="left" w:pos="5040"/>
          <w:tab w:val="left" w:pos="5328"/>
          <w:tab w:val="left" w:pos="5760"/>
        </w:tabs>
        <w:jc w:val="both"/>
        <w:rPr>
          <w:rFonts w:ascii="Corbel" w:hAnsi="Corbel"/>
          <w:szCs w:val="22"/>
          <w:lang w:val="en-GB"/>
        </w:rPr>
      </w:pPr>
      <w:r w:rsidRPr="002C7168">
        <w:rPr>
          <w:rFonts w:ascii="Corbel" w:hAnsi="Corbel"/>
          <w:szCs w:val="22"/>
          <w:lang w:val="en-GB"/>
        </w:rPr>
        <w:t xml:space="preserve">If the report </w:t>
      </w:r>
      <w:r w:rsidR="00FF3AD0">
        <w:rPr>
          <w:rFonts w:ascii="Corbel" w:hAnsi="Corbel"/>
          <w:szCs w:val="22"/>
          <w:lang w:val="en-GB"/>
        </w:rPr>
        <w:t>has been</w:t>
      </w:r>
      <w:r w:rsidRPr="002C7168">
        <w:rPr>
          <w:rFonts w:ascii="Corbel" w:hAnsi="Corbel"/>
          <w:szCs w:val="22"/>
          <w:lang w:val="en-GB"/>
        </w:rPr>
        <w:t xml:space="preserve"> received</w:t>
      </w:r>
      <w:r w:rsidR="004D17A6" w:rsidRPr="002C7168">
        <w:rPr>
          <w:rFonts w:ascii="Corbel" w:hAnsi="Corbel"/>
          <w:szCs w:val="22"/>
          <w:lang w:val="en-GB"/>
        </w:rPr>
        <w:t>,</w:t>
      </w:r>
      <w:r w:rsidR="00CC54FB" w:rsidRPr="002C7168">
        <w:rPr>
          <w:rFonts w:ascii="Corbel" w:hAnsi="Corbel"/>
          <w:szCs w:val="22"/>
          <w:lang w:val="en-GB"/>
        </w:rPr>
        <w:t xml:space="preserve"> the professional will receive a certificate</w:t>
      </w:r>
      <w:r w:rsidR="00FF3AD0">
        <w:rPr>
          <w:rFonts w:ascii="Corbel" w:hAnsi="Corbel"/>
          <w:szCs w:val="22"/>
          <w:lang w:val="en-GB"/>
        </w:rPr>
        <w:t xml:space="preserve"> in the autumn</w:t>
      </w:r>
      <w:r w:rsidR="00CC54FB" w:rsidRPr="002C7168">
        <w:rPr>
          <w:rFonts w:ascii="Corbel" w:hAnsi="Corbel"/>
          <w:szCs w:val="22"/>
          <w:lang w:val="en-GB"/>
        </w:rPr>
        <w:t>. This certificate does not entitle to wag</w:t>
      </w:r>
      <w:r w:rsidR="00CC54FB" w:rsidRPr="0036688D">
        <w:rPr>
          <w:rFonts w:ascii="Corbel" w:hAnsi="Corbel"/>
          <w:szCs w:val="22"/>
          <w:lang w:val="en-GB"/>
        </w:rPr>
        <w:t>e demands.</w:t>
      </w:r>
    </w:p>
    <w:sectPr w:rsidR="00CC54FB" w:rsidRPr="00EA4CFD" w:rsidSect="00B151BA">
      <w:headerReference w:type="even" r:id="rId7"/>
      <w:headerReference w:type="default" r:id="rId8"/>
      <w:footerReference w:type="even" r:id="rId9"/>
      <w:footerReference w:type="default" r:id="rId10"/>
      <w:footnotePr>
        <w:numRestart w:val="eachSect"/>
      </w:footnotePr>
      <w:pgSz w:w="11906" w:h="16838" w:code="9"/>
      <w:pgMar w:top="2608" w:right="1134" w:bottom="1701" w:left="1134" w:header="284" w:footer="851" w:gutter="0"/>
      <w:pgNumType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5099" w14:textId="77777777" w:rsidR="00E323D6" w:rsidRDefault="00E323D6">
      <w:r>
        <w:separator/>
      </w:r>
    </w:p>
  </w:endnote>
  <w:endnote w:type="continuationSeparator" w:id="0">
    <w:p w14:paraId="72158FF3" w14:textId="77777777" w:rsidR="00E323D6" w:rsidRDefault="00E3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C3D3" w14:textId="77777777" w:rsidR="00CC54FB" w:rsidRDefault="00CC54FB">
    <w:pPr>
      <w:pStyle w:val="Footer"/>
      <w:framePr w:wrap="around" w:vAnchor="text" w:hAnchor="margin" w:xAlign="right" w:y="1"/>
      <w:rPr>
        <w:rStyle w:val="PageNumber"/>
      </w:rPr>
    </w:pPr>
    <w:r>
      <w:rPr>
        <w:rStyle w:val="PageNumber"/>
      </w:rPr>
      <w:fldChar w:fldCharType="begin"/>
    </w:r>
    <w:r w:rsidR="00FE0AE7">
      <w:rPr>
        <w:rStyle w:val="PageNumber"/>
      </w:rPr>
      <w:instrText>PAGE</w:instrText>
    </w:r>
    <w:r>
      <w:rPr>
        <w:rStyle w:val="PageNumber"/>
      </w:rPr>
      <w:instrText xml:space="preserve">  </w:instrText>
    </w:r>
    <w:r>
      <w:rPr>
        <w:rStyle w:val="PageNumber"/>
      </w:rPr>
      <w:fldChar w:fldCharType="end"/>
    </w:r>
  </w:p>
  <w:p w14:paraId="3B686A2B" w14:textId="77777777" w:rsidR="00CC54FB" w:rsidRDefault="00CC54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1DC1" w14:textId="12E35356" w:rsidR="005D6C42" w:rsidRPr="00367421" w:rsidRDefault="003F1940" w:rsidP="005D6C42">
    <w:pPr>
      <w:jc w:val="right"/>
      <w:rPr>
        <w:rFonts w:cs="Arial"/>
        <w:bCs/>
        <w:i/>
        <w:color w:val="1F497D"/>
        <w:spacing w:val="8"/>
        <w:sz w:val="18"/>
        <w:szCs w:val="18"/>
        <w:lang w:val="en-GB"/>
      </w:rPr>
    </w:pPr>
    <w:r>
      <w:rPr>
        <w:noProof/>
        <w:color w:val="1F497D"/>
        <w:lang w:val="da-DK" w:eastAsia="da-DK"/>
      </w:rPr>
      <mc:AlternateContent>
        <mc:Choice Requires="wps">
          <w:drawing>
            <wp:anchor distT="0" distB="0" distL="114300" distR="114300" simplePos="0" relativeHeight="251657728" behindDoc="1" locked="0" layoutInCell="1" allowOverlap="1" wp14:anchorId="42F91BB8" wp14:editId="3AC3A2E0">
              <wp:simplePos x="0" y="0"/>
              <wp:positionH relativeFrom="column">
                <wp:posOffset>6189345</wp:posOffset>
              </wp:positionH>
              <wp:positionV relativeFrom="paragraph">
                <wp:posOffset>-24765</wp:posOffset>
              </wp:positionV>
              <wp:extent cx="0" cy="65024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360">
                        <a:solidFill>
                          <a:srgbClr val="3333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FEF9F"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35pt,-1.95pt" to="487.3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cyugEAAFQDAAAOAAAAZHJzL2Uyb0RvYy54bWysU01vGyEQvVfqf0Dc6107rRWvvM7BaXpJ&#10;W0tJf8AY2F0UYBBDvOt/X8AfjdpbFQ4I5uPx5s2wvpusYQcVSKNr+XxWc6acQKld3/Jfzw+fbjmj&#10;CE6CQadaflTE7zYfP6xH36gFDmikCiyBOGpG3/IhRt9UFYlBWaAZeuWSs8NgIaZr6CsZYEzo1lSL&#10;ul5WIwbpAwpFlKz3JyffFPyuUyL+7DpSkZmWJ26x7KHs+7xXmzU0fQA/aHGmAf/BwoJ26dEr1D1E&#10;YK9B/wNltQhI2MWZQFth12mhSg2pmnn9VzVPA3hVaknikL/KRO8HK34ctm4XMnUxuSf/iOKFmMPt&#10;AK5XhcDz0afGzbNU1eipuabkC/ldYPvxO8oUA68RiwpTF2yGTPWxqYh9vIqtpsjEySiSdfmlXnwu&#10;faigueT5QPGbQsvyoeVGuywDNHB4pJh5QHMJyWaHD9qY0krj2Njy1c2yLgmERsvszGEU+v3WBHaA&#10;NAw3aa1WpajkeRtmdUwjabRt+W2d12lIBgXyq5PllQjanM6JiXFnYbIWefCo2aM87sJFsNS6Qvk8&#10;Znk23t5L9p/PsPkNAAD//wMAUEsDBBQABgAIAAAAIQAOMsZy3wAAAAkBAAAPAAAAZHJzL2Rvd25y&#10;ZXYueG1sTI9NT8JAEIbvJv6HzZB4MbBFwULplhgTEz1aJOG4dMe20J1tugtt/71jPOhtPp6880y6&#10;HWwjrtj52pGC+SwCgVQ4U1Op4HP3Ol2B8EGT0Y0jVDCih212e5PqxLiePvCah1JwCPlEK6hCaBMp&#10;fVGh1X7mWiTefbnO6sBtV0rT6Z7DbSMfouhJWl0TX6h0iy8VFuf8YhXcH8bcn+aL5fvhbdzn+/oU&#10;n/udUneT4XkDIuAQ/mD40Wd1yNjp6C5kvGgUrONFzKiC6eMaBAO/gyMXqyXILJX/P8i+AQAA//8D&#10;AFBLAQItABQABgAIAAAAIQC2gziS/gAAAOEBAAATAAAAAAAAAAAAAAAAAAAAAABbQ29udGVudF9U&#10;eXBlc10ueG1sUEsBAi0AFAAGAAgAAAAhADj9If/WAAAAlAEAAAsAAAAAAAAAAAAAAAAALwEAAF9y&#10;ZWxzLy5yZWxzUEsBAi0AFAAGAAgAAAAhAJ1BVzK6AQAAVAMAAA4AAAAAAAAAAAAAAAAALgIAAGRy&#10;cy9lMm9Eb2MueG1sUEsBAi0AFAAGAAgAAAAhAA4yxnLfAAAACQEAAA8AAAAAAAAAAAAAAAAAFAQA&#10;AGRycy9kb3ducmV2LnhtbFBLBQYAAAAABAAEAPMAAAAgBQAAAAA=&#10;" strokecolor="#339" strokeweight=".26mm">
              <v:stroke joinstyle="miter"/>
            </v:line>
          </w:pict>
        </mc:Fallback>
      </mc:AlternateContent>
    </w:r>
    <w:r w:rsidR="005D6C42" w:rsidRPr="00367421">
      <w:rPr>
        <w:rFonts w:cs="Arial"/>
        <w:bCs/>
        <w:color w:val="1F497D"/>
        <w:spacing w:val="8"/>
        <w:sz w:val="18"/>
        <w:szCs w:val="18"/>
        <w:lang w:val="en-GB"/>
      </w:rPr>
      <w:t xml:space="preserve">HOPE – </w:t>
    </w:r>
    <w:r w:rsidR="005D6C42" w:rsidRPr="00367421">
      <w:rPr>
        <w:rFonts w:cs="Arial"/>
        <w:bCs/>
        <w:i/>
        <w:color w:val="1F497D"/>
        <w:spacing w:val="8"/>
        <w:sz w:val="18"/>
        <w:szCs w:val="18"/>
        <w:lang w:val="en-GB"/>
      </w:rPr>
      <w:t>European Hospital and Healthcare Federation</w:t>
    </w:r>
  </w:p>
  <w:p w14:paraId="6E912B22" w14:textId="16CAC0F9" w:rsidR="005D6C42" w:rsidRPr="00367421" w:rsidRDefault="00FF0DB8" w:rsidP="005D6C42">
    <w:pPr>
      <w:pStyle w:val="documentnr"/>
      <w:rPr>
        <w:rFonts w:cs="Arial"/>
        <w:b w:val="0"/>
        <w:bCs/>
        <w:i w:val="0"/>
        <w:color w:val="1F497D"/>
        <w:spacing w:val="10"/>
        <w:sz w:val="18"/>
        <w:szCs w:val="18"/>
        <w:lang w:val="en-GB"/>
      </w:rPr>
    </w:pPr>
    <w:r>
      <w:rPr>
        <w:rFonts w:cs="Arial"/>
        <w:b w:val="0"/>
        <w:bCs/>
        <w:i w:val="0"/>
        <w:color w:val="1F497D"/>
        <w:spacing w:val="10"/>
        <w:sz w:val="18"/>
        <w:szCs w:val="18"/>
        <w:lang w:val="en-GB"/>
      </w:rPr>
      <w:t>sg</w:t>
    </w:r>
    <w:r w:rsidR="00E96240" w:rsidRPr="00367421">
      <w:rPr>
        <w:rFonts w:cs="Arial"/>
        <w:b w:val="0"/>
        <w:bCs/>
        <w:i w:val="0"/>
        <w:color w:val="1F497D"/>
        <w:spacing w:val="10"/>
        <w:sz w:val="18"/>
        <w:szCs w:val="18"/>
        <w:lang w:val="en-GB"/>
      </w:rPr>
      <w:t>@hope.be</w:t>
    </w:r>
  </w:p>
  <w:p w14:paraId="5230B621" w14:textId="1C1BE109" w:rsidR="00CC54FB" w:rsidRDefault="003F1940" w:rsidP="000105D8">
    <w:pPr>
      <w:pStyle w:val="Footer"/>
      <w:tabs>
        <w:tab w:val="clear" w:pos="9072"/>
        <w:tab w:val="right" w:pos="9639"/>
      </w:tabs>
      <w:spacing w:before="120"/>
      <w:ind w:right="-2"/>
      <w:rPr>
        <w:lang w:val="en-GB"/>
      </w:rPr>
    </w:pPr>
    <w:r>
      <w:rPr>
        <w:noProof/>
        <w:sz w:val="18"/>
        <w:szCs w:val="18"/>
        <w:lang w:val="da-DK" w:eastAsia="da-DK"/>
      </w:rPr>
      <mc:AlternateContent>
        <mc:Choice Requires="wps">
          <w:drawing>
            <wp:anchor distT="0" distB="0" distL="114300" distR="114300" simplePos="0" relativeHeight="251659776" behindDoc="1" locked="0" layoutInCell="1" allowOverlap="1" wp14:anchorId="69A92773" wp14:editId="7E4C50F9">
              <wp:simplePos x="0" y="0"/>
              <wp:positionH relativeFrom="column">
                <wp:posOffset>2188845</wp:posOffset>
              </wp:positionH>
              <wp:positionV relativeFrom="paragraph">
                <wp:posOffset>38100</wp:posOffset>
              </wp:positionV>
              <wp:extent cx="41148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360">
                        <a:solidFill>
                          <a:srgbClr val="3333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F7FC7"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3pt" to="49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IKuwEAAFUDAAAOAAAAZHJzL2Uyb0RvYy54bWysU01v3CAQvVfqf0Dcu7aTKMpa681h0/SS&#10;tisl/QGzgG1UYBCQtfffd2A/GrW3KBwQw8w83rwZVvezNWyvQtToOt4sas6UEyi1Gzr+6+Xxyx1n&#10;MYGTYNCpjh9U5Pfrz59Wk2/VFY5opAqMQFxsJ9/xMSXfVlUUo7IQF+iVI2ePwUIiMwyVDDARujXV&#10;VV3fVhMG6QMKFSPdPhydfF3w+16J9LPvo0rMdJy4pbKHsu/yXq1X0A4B/KjFiQa8g4UF7ejRC9QD&#10;JGCvQf8HZbUIGLFPC4G2wr7XQpUaqJqm/qea5xG8KrWQONFfZIofByt+7DduGzJ1Mbtn/4Tid2QO&#10;NyO4QRUCLwdPjWuyVNXkY3tJyUb028B203eUFAOvCYsKcx9shqT62FzEPlzEVnNigi5vmubmrqae&#10;iLOvgvac6ENM3xRalg8dN9plHaCF/VNMmQi055B87fBRG1N6aRybOr68vq1LQkSjZXbmsBiG3cYE&#10;tgeahmtay2Wpijxvw6xONJNG244TQVrHKRkVyK9OllcSaHM8ExPjTspkMfLkxXaH8rANZ8Wod4Xy&#10;ac7ycLy1S/bf37D+AwAA//8DAFBLAwQUAAYACAAAACEATGDxGt0AAAAHAQAADwAAAGRycy9kb3du&#10;cmV2LnhtbEyPy07DMBBF90j8gzVIbBB1WkIfIU6FkJBg2ZRKXbrxNEkbj6PYbZK/Z2ADy6N7dedM&#10;uh5sI67Y+dqRgukkAoFUOFNTqeBr+/64BOGDJqMbR6hgRA/r7PYm1YlxPW3wmodS8Aj5RCuoQmgT&#10;KX1RodV+4lokzo6uszowdqU0ne553DZyFkVzaXVNfKHSLb5VWJzzi1XwsB9zf5rGz5/7j3GX7+rT&#10;4txvlbq/G15fQAQcwl8ZfvRZHTJ2OrgLGS8aBU9xvOCqgjm/xPlqNWM+/LLMUvnfP/sGAAD//wMA&#10;UEsBAi0AFAAGAAgAAAAhALaDOJL+AAAA4QEAABMAAAAAAAAAAAAAAAAAAAAAAFtDb250ZW50X1R5&#10;cGVzXS54bWxQSwECLQAUAAYACAAAACEAOP0h/9YAAACUAQAACwAAAAAAAAAAAAAAAAAvAQAAX3Jl&#10;bHMvLnJlbHNQSwECLQAUAAYACAAAACEA8+jyCrsBAABVAwAADgAAAAAAAAAAAAAAAAAuAgAAZHJz&#10;L2Uyb0RvYy54bWxQSwECLQAUAAYACAAAACEATGDxGt0AAAAHAQAADwAAAAAAAAAAAAAAAAAVBAAA&#10;ZHJzL2Rvd25yZXYueG1sUEsFBgAAAAAEAAQA8wAAAB8FAAAAAA==&#10;" strokecolor="#339" strokeweight=".26mm">
              <v:stroke joinstyle="miter"/>
            </v:line>
          </w:pict>
        </mc:Fallback>
      </mc:AlternateContent>
    </w:r>
    <w:r w:rsidR="005D6C42" w:rsidRPr="00170D22">
      <w:rPr>
        <w:i/>
        <w:smallCaps/>
        <w:sz w:val="18"/>
        <w:szCs w:val="18"/>
        <w:lang w:val="en-GB"/>
      </w:rPr>
      <w:t xml:space="preserve">these documents are also available on hope's website </w:t>
    </w:r>
    <w:r w:rsidR="00EA4CFD" w:rsidRPr="00EA4CFD">
      <w:rPr>
        <w:lang w:val="en-GB"/>
      </w:rPr>
      <w:t xml:space="preserve"> </w:t>
    </w:r>
    <w:hyperlink r:id="rId1" w:history="1">
      <w:r w:rsidR="00EA4CFD" w:rsidRPr="00FA2D3E">
        <w:rPr>
          <w:rStyle w:val="Hyperlink"/>
          <w:lang w:val="en-GB"/>
        </w:rPr>
        <w:t>www.hope.be</w:t>
      </w:r>
    </w:hyperlink>
  </w:p>
  <w:p w14:paraId="1D00A2D2" w14:textId="77777777" w:rsidR="00EA4CFD" w:rsidRPr="00EA4CFD" w:rsidRDefault="00EA4CFD" w:rsidP="000105D8">
    <w:pPr>
      <w:pStyle w:val="Footer"/>
      <w:tabs>
        <w:tab w:val="clear" w:pos="9072"/>
        <w:tab w:val="right" w:pos="9639"/>
      </w:tabs>
      <w:spacing w:before="120"/>
      <w:ind w:right="-2"/>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18D8" w14:textId="77777777" w:rsidR="00E323D6" w:rsidRDefault="00E323D6">
      <w:r>
        <w:separator/>
      </w:r>
    </w:p>
  </w:footnote>
  <w:footnote w:type="continuationSeparator" w:id="0">
    <w:p w14:paraId="0162B758" w14:textId="77777777" w:rsidR="00E323D6" w:rsidRDefault="00E3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F2AD" w14:textId="77777777" w:rsidR="00CC54FB" w:rsidRDefault="00CC54FB">
    <w:pPr>
      <w:pStyle w:val="Header"/>
    </w:pPr>
  </w:p>
  <w:p w14:paraId="726BA0E0" w14:textId="77777777" w:rsidR="00CC54FB" w:rsidRDefault="00CC54FB"/>
  <w:p w14:paraId="26079CE6" w14:textId="77777777" w:rsidR="00CC54FB" w:rsidRDefault="00CC54FB">
    <w:pPr>
      <w:pStyle w:val="Header"/>
      <w:pBdr>
        <w:top w:val="single" w:sz="4" w:space="1" w:color="auto"/>
        <w:left w:val="single" w:sz="4" w:space="4" w:color="auto"/>
        <w:bottom w:val="single" w:sz="4" w:space="1" w:color="auto"/>
        <w:right w:val="single" w:sz="4" w:space="4" w:color="auto"/>
      </w:pBdr>
      <w:shd w:val="pct25" w:color="000000" w:fill="FFFFFF"/>
      <w:jc w:val="center"/>
      <w:rPr>
        <w:b/>
        <w:i/>
        <w:sz w:val="26"/>
        <w:lang w:val="en-GB"/>
      </w:rPr>
    </w:pPr>
    <w:r>
      <w:rPr>
        <w:b/>
        <w:i/>
        <w:sz w:val="26"/>
        <w:lang w:val="en-GB"/>
      </w:rPr>
      <w:t>2002 HOPE EXCHANGE PROGRAMME</w:t>
    </w:r>
    <w:r>
      <w:rPr>
        <w:b/>
        <w:i/>
        <w:sz w:val="26"/>
        <w:lang w:val="en-GB"/>
      </w:rPr>
      <w:br/>
      <w:t>FOR HOSPITAL PROFESSIONALS</w:t>
    </w:r>
  </w:p>
  <w:p w14:paraId="0D1AF036" w14:textId="77777777" w:rsidR="00CC54FB" w:rsidRDefault="00CC54FB">
    <w:pPr>
      <w:pStyle w:val="Header"/>
      <w:pBdr>
        <w:top w:val="single" w:sz="4" w:space="1" w:color="auto"/>
        <w:left w:val="single" w:sz="4" w:space="4" w:color="auto"/>
        <w:bottom w:val="single" w:sz="4" w:space="1" w:color="auto"/>
        <w:right w:val="single" w:sz="4" w:space="4" w:color="auto"/>
      </w:pBdr>
      <w:shd w:val="pct25" w:color="000000" w:fill="FFFFFF"/>
      <w:jc w:val="center"/>
      <w:rPr>
        <w:b/>
        <w:i/>
        <w:sz w:val="26"/>
        <w:lang w:val="en-GB"/>
      </w:rPr>
    </w:pPr>
    <w:r>
      <w:rPr>
        <w:b/>
        <w:i/>
        <w:sz w:val="26"/>
        <w:lang w:val="en-GB"/>
      </w:rPr>
      <w:t>15 May 2002 to 15 June 2002</w:t>
    </w:r>
  </w:p>
  <w:p w14:paraId="5D7DF420" w14:textId="77777777" w:rsidR="00CC54FB" w:rsidRDefault="00CC54FB">
    <w:pPr>
      <w:pStyle w:val="Header"/>
      <w:jc w:val="right"/>
      <w:rPr>
        <w:lang w:val="en-GB"/>
      </w:rPr>
    </w:pPr>
  </w:p>
  <w:p w14:paraId="440B456B" w14:textId="6894AD2F" w:rsidR="00CC54FB" w:rsidRDefault="00CC54FB">
    <w:pPr>
      <w:pStyle w:val="Footer"/>
      <w:framePr w:wrap="around" w:vAnchor="text" w:hAnchor="margin" w:xAlign="right" w:y="1"/>
      <w:rPr>
        <w:rStyle w:val="PageNumber"/>
        <w:lang w:val="en-GB"/>
      </w:rPr>
    </w:pPr>
    <w:r>
      <w:rPr>
        <w:rStyle w:val="PageNumber"/>
      </w:rPr>
      <w:fldChar w:fldCharType="begin"/>
    </w:r>
    <w:r w:rsidR="00FE0AE7">
      <w:rPr>
        <w:rStyle w:val="PageNumber"/>
        <w:lang w:val="en-GB"/>
      </w:rPr>
      <w:instrText>PAGE</w:instrText>
    </w:r>
    <w:r>
      <w:rPr>
        <w:rStyle w:val="PageNumber"/>
        <w:lang w:val="en-GB"/>
      </w:rPr>
      <w:instrText xml:space="preserve">  </w:instrText>
    </w:r>
    <w:r>
      <w:rPr>
        <w:rStyle w:val="PageNumber"/>
      </w:rPr>
      <w:fldChar w:fldCharType="separate"/>
    </w:r>
    <w:r w:rsidR="004F5856">
      <w:rPr>
        <w:rStyle w:val="PageNumber"/>
        <w:noProof/>
        <w:lang w:val="en-GB"/>
      </w:rPr>
      <w:t>1</w:t>
    </w:r>
    <w:r>
      <w:rPr>
        <w:rStyle w:val="PageNumber"/>
      </w:rPr>
      <w:fldChar w:fldCharType="end"/>
    </w:r>
  </w:p>
  <w:p w14:paraId="7F72F2E2" w14:textId="77777777" w:rsidR="00CC54FB" w:rsidRDefault="00CC54FB">
    <w:pPr>
      <w:pStyle w:val="Footer"/>
      <w:ind w:right="360"/>
      <w:rPr>
        <w:lang w:val="en-GB"/>
      </w:rPr>
    </w:pPr>
  </w:p>
  <w:p w14:paraId="77DCC035" w14:textId="77777777" w:rsidR="00CC54FB" w:rsidRDefault="00CC54FB">
    <w:pPr>
      <w:rPr>
        <w:lang w:val="en-GB"/>
      </w:rPr>
    </w:pPr>
  </w:p>
  <w:p w14:paraId="6AC6B80C" w14:textId="77777777" w:rsidR="00CC54FB" w:rsidRDefault="00CC54FB">
    <w:pPr>
      <w:pStyle w:val="Footer"/>
      <w:ind w:right="360"/>
      <w:rPr>
        <w:b/>
        <w:i/>
        <w:smallCaps/>
        <w:sz w:val="18"/>
        <w:lang w:val="en-GB"/>
      </w:rPr>
    </w:pPr>
    <w:r>
      <w:rPr>
        <w:b/>
        <w:i/>
        <w:smallCaps/>
        <w:sz w:val="18"/>
        <w:lang w:val="en-GB"/>
      </w:rPr>
      <w:t>These documents are also available on our website: http://www.aries.eu.int/hope</w:t>
    </w:r>
  </w:p>
  <w:p w14:paraId="648F9BDE" w14:textId="21B86785" w:rsidR="00CC54FB" w:rsidRPr="007278F6" w:rsidRDefault="00CC54FB">
    <w:pPr>
      <w:pStyle w:val="Footer"/>
      <w:ind w:right="360"/>
      <w:jc w:val="right"/>
      <w:rPr>
        <w:smallCaps/>
        <w:sz w:val="16"/>
        <w:lang w:val="fr-BE"/>
      </w:rPr>
    </w:pPr>
    <w:r w:rsidRPr="007278F6">
      <w:rPr>
        <w:smallCaps/>
        <w:sz w:val="16"/>
        <w:lang w:val="fr-BE"/>
      </w:rPr>
      <w:t xml:space="preserve">Document </w:t>
    </w:r>
    <w:r>
      <w:rPr>
        <w:smallCaps/>
        <w:sz w:val="16"/>
      </w:rPr>
      <w:fldChar w:fldCharType="begin"/>
    </w:r>
    <w:r w:rsidRPr="007278F6">
      <w:rPr>
        <w:smallCaps/>
        <w:sz w:val="16"/>
        <w:lang w:val="fr-BE"/>
      </w:rPr>
      <w:instrText xml:space="preserve"> </w:instrText>
    </w:r>
    <w:r w:rsidR="00FE0AE7" w:rsidRPr="007278F6">
      <w:rPr>
        <w:smallCaps/>
        <w:sz w:val="16"/>
        <w:lang w:val="fr-BE"/>
      </w:rPr>
      <w:instrText>PAGE</w:instrText>
    </w:r>
    <w:r w:rsidRPr="007278F6">
      <w:rPr>
        <w:smallCaps/>
        <w:sz w:val="16"/>
        <w:lang w:val="fr-BE"/>
      </w:rPr>
      <w:instrText xml:space="preserve">  \* MERGEFORMAT </w:instrText>
    </w:r>
    <w:r>
      <w:rPr>
        <w:smallCaps/>
        <w:sz w:val="16"/>
      </w:rPr>
      <w:fldChar w:fldCharType="separate"/>
    </w:r>
    <w:r w:rsidRPr="007278F6">
      <w:rPr>
        <w:smallCaps/>
        <w:noProof/>
        <w:sz w:val="16"/>
        <w:lang w:val="fr-BE"/>
      </w:rPr>
      <w:t>9-28</w:t>
    </w:r>
    <w:r>
      <w:rPr>
        <w:smallCaps/>
        <w:sz w:val="16"/>
      </w:rPr>
      <w:fldChar w:fldCharType="end"/>
    </w:r>
    <w:r w:rsidRPr="007278F6">
      <w:rPr>
        <w:smallCaps/>
        <w:sz w:val="16"/>
        <w:vertAlign w:val="superscript"/>
        <w:lang w:val="fr-BE"/>
      </w:rPr>
      <w:t>th</w:t>
    </w:r>
    <w:r w:rsidRPr="007278F6">
      <w:rPr>
        <w:smallCaps/>
        <w:sz w:val="16"/>
        <w:lang w:val="fr-BE"/>
      </w:rPr>
      <w:t xml:space="preserve"> page of </w:t>
    </w:r>
    <w:r>
      <w:rPr>
        <w:smallCaps/>
        <w:sz w:val="16"/>
      </w:rPr>
      <w:fldChar w:fldCharType="begin"/>
    </w:r>
    <w:r w:rsidRPr="007278F6">
      <w:rPr>
        <w:smallCaps/>
        <w:sz w:val="16"/>
        <w:lang w:val="fr-BE"/>
      </w:rPr>
      <w:instrText xml:space="preserve"> </w:instrText>
    </w:r>
    <w:r w:rsidR="00FE0AE7" w:rsidRPr="007278F6">
      <w:rPr>
        <w:smallCaps/>
        <w:sz w:val="16"/>
        <w:lang w:val="fr-BE"/>
      </w:rPr>
      <w:instrText>SECTIONPAGES</w:instrText>
    </w:r>
    <w:r w:rsidRPr="007278F6">
      <w:rPr>
        <w:smallCaps/>
        <w:sz w:val="16"/>
        <w:lang w:val="fr-BE"/>
      </w:rPr>
      <w:instrText xml:space="preserve">  \* MERGEFORMAT </w:instrText>
    </w:r>
    <w:r>
      <w:rPr>
        <w:smallCaps/>
        <w:sz w:val="16"/>
      </w:rPr>
      <w:fldChar w:fldCharType="separate"/>
    </w:r>
    <w:r w:rsidR="004F5856">
      <w:rPr>
        <w:smallCaps/>
        <w:noProof/>
        <w:sz w:val="16"/>
        <w:lang w:val="fr-BE"/>
      </w:rPr>
      <w:t>4</w:t>
    </w:r>
    <w:r>
      <w:rPr>
        <w:smallCaps/>
        <w:sz w:val="16"/>
      </w:rPr>
      <w:fldChar w:fldCharType="end"/>
    </w:r>
  </w:p>
  <w:p w14:paraId="745B890F" w14:textId="1FE05002" w:rsidR="00CC54FB" w:rsidRPr="009D4893" w:rsidRDefault="00CC54FB">
    <w:pPr>
      <w:pStyle w:val="Footer"/>
      <w:ind w:right="360"/>
      <w:jc w:val="right"/>
      <w:rPr>
        <w:smallCaps/>
        <w:sz w:val="16"/>
        <w:lang w:val="fr-BE"/>
      </w:rPr>
    </w:pPr>
    <w:r>
      <w:rPr>
        <w:smallCaps/>
        <w:sz w:val="16"/>
      </w:rPr>
      <w:fldChar w:fldCharType="begin"/>
    </w:r>
    <w:r w:rsidRPr="009D4893">
      <w:rPr>
        <w:smallCaps/>
        <w:sz w:val="16"/>
        <w:lang w:val="fr-BE"/>
      </w:rPr>
      <w:instrText xml:space="preserve"> </w:instrText>
    </w:r>
    <w:r w:rsidR="00FE0AE7" w:rsidRPr="009D4893">
      <w:rPr>
        <w:smallCaps/>
        <w:sz w:val="16"/>
        <w:lang w:val="fr-BE"/>
      </w:rPr>
      <w:instrText>SECTION</w:instrText>
    </w:r>
    <w:r w:rsidRPr="009D4893">
      <w:rPr>
        <w:smallCaps/>
        <w:sz w:val="16"/>
        <w:lang w:val="fr-BE"/>
      </w:rPr>
      <w:instrText xml:space="preserve">  \* MERGEFORMAT </w:instrText>
    </w:r>
    <w:r>
      <w:rPr>
        <w:smallCaps/>
        <w:sz w:val="16"/>
      </w:rPr>
      <w:fldChar w:fldCharType="separate"/>
    </w:r>
    <w:r w:rsidR="004F5856">
      <w:rPr>
        <w:smallCaps/>
        <w:sz w:val="16"/>
        <w:lang w:val="fr-BE"/>
      </w:rPr>
      <w:t>1</w:t>
    </w:r>
    <w:r>
      <w:rPr>
        <w:smallCaps/>
        <w:sz w:val="16"/>
      </w:rPr>
      <w:fldChar w:fldCharType="end"/>
    </w:r>
    <w:r w:rsidRPr="009D4893">
      <w:rPr>
        <w:smallCaps/>
        <w:sz w:val="16"/>
        <w:lang w:val="fr-BE"/>
      </w:rPr>
      <w:t xml:space="preserve"> - </w:t>
    </w:r>
    <w:r>
      <w:rPr>
        <w:smallCaps/>
        <w:sz w:val="16"/>
      </w:rPr>
      <w:fldChar w:fldCharType="begin"/>
    </w:r>
    <w:r w:rsidRPr="009D4893">
      <w:rPr>
        <w:smallCaps/>
        <w:sz w:val="16"/>
        <w:lang w:val="fr-BE"/>
      </w:rPr>
      <w:instrText xml:space="preserve"> </w:instrText>
    </w:r>
    <w:r w:rsidR="00FE0AE7" w:rsidRPr="009D4893">
      <w:rPr>
        <w:smallCaps/>
        <w:sz w:val="16"/>
        <w:lang w:val="fr-BE"/>
      </w:rPr>
      <w:instrText>SECTIONPAGES</w:instrText>
    </w:r>
    <w:r w:rsidRPr="009D4893">
      <w:rPr>
        <w:smallCaps/>
        <w:sz w:val="16"/>
        <w:lang w:val="fr-BE"/>
      </w:rPr>
      <w:instrText xml:space="preserve">  \* MERGEFORMAT </w:instrText>
    </w:r>
    <w:r>
      <w:rPr>
        <w:smallCaps/>
        <w:sz w:val="16"/>
      </w:rPr>
      <w:fldChar w:fldCharType="separate"/>
    </w:r>
    <w:r w:rsidR="004F5856">
      <w:rPr>
        <w:smallCaps/>
        <w:noProof/>
        <w:sz w:val="16"/>
        <w:lang w:val="fr-BE"/>
      </w:rPr>
      <w:t>4</w:t>
    </w:r>
    <w:r>
      <w:rPr>
        <w:smallCaps/>
        <w:sz w:val="16"/>
      </w:rPr>
      <w:fldChar w:fldCharType="end"/>
    </w:r>
    <w:r w:rsidRPr="009D4893">
      <w:rPr>
        <w:smallCaps/>
        <w:sz w:val="16"/>
        <w:lang w:val="fr-BE"/>
      </w:rPr>
      <w:t xml:space="preserve">              Page </w:t>
    </w:r>
    <w:r>
      <w:rPr>
        <w:smallCaps/>
        <w:sz w:val="16"/>
      </w:rPr>
      <w:fldChar w:fldCharType="begin"/>
    </w:r>
    <w:r w:rsidRPr="009D4893">
      <w:rPr>
        <w:smallCaps/>
        <w:sz w:val="16"/>
        <w:lang w:val="fr-BE"/>
      </w:rPr>
      <w:instrText xml:space="preserve"> </w:instrText>
    </w:r>
    <w:r w:rsidR="00FE0AE7" w:rsidRPr="009D4893">
      <w:rPr>
        <w:smallCaps/>
        <w:sz w:val="16"/>
        <w:lang w:val="fr-BE"/>
      </w:rPr>
      <w:instrText>PAGE</w:instrText>
    </w:r>
    <w:r w:rsidRPr="009D4893">
      <w:rPr>
        <w:smallCaps/>
        <w:sz w:val="16"/>
        <w:lang w:val="fr-BE"/>
      </w:rPr>
      <w:instrText xml:space="preserve">  \* MERGEFORMAT </w:instrText>
    </w:r>
    <w:r>
      <w:rPr>
        <w:smallCaps/>
        <w:sz w:val="16"/>
      </w:rPr>
      <w:fldChar w:fldCharType="separate"/>
    </w:r>
    <w:r w:rsidRPr="009D4893">
      <w:rPr>
        <w:smallCaps/>
        <w:noProof/>
        <w:sz w:val="16"/>
        <w:lang w:val="fr-BE"/>
      </w:rPr>
      <w:t>9-28</w:t>
    </w:r>
    <w:r>
      <w:rPr>
        <w:smallCaps/>
        <w:sz w:val="16"/>
      </w:rPr>
      <w:fldChar w:fldCharType="end"/>
    </w:r>
    <w:r w:rsidRPr="009D4893">
      <w:rPr>
        <w:smallCaps/>
        <w:sz w:val="16"/>
        <w:lang w:val="fr-BE"/>
      </w:rPr>
      <w:t xml:space="preserve"> of document </w:t>
    </w:r>
    <w:r>
      <w:rPr>
        <w:smallCaps/>
        <w:sz w:val="16"/>
      </w:rPr>
      <w:fldChar w:fldCharType="begin"/>
    </w:r>
    <w:r w:rsidRPr="009D4893">
      <w:rPr>
        <w:smallCaps/>
        <w:sz w:val="16"/>
        <w:lang w:val="fr-BE"/>
      </w:rPr>
      <w:instrText xml:space="preserve"> </w:instrText>
    </w:r>
    <w:r w:rsidR="00FE0AE7" w:rsidRPr="009D4893">
      <w:rPr>
        <w:smallCaps/>
        <w:sz w:val="16"/>
        <w:lang w:val="fr-BE"/>
      </w:rPr>
      <w:instrText>SECTION</w:instrText>
    </w:r>
    <w:r w:rsidRPr="009D4893">
      <w:rPr>
        <w:smallCaps/>
        <w:sz w:val="16"/>
        <w:lang w:val="fr-BE"/>
      </w:rPr>
      <w:instrText xml:space="preserve">  \* MERGEFORMAT </w:instrText>
    </w:r>
    <w:r>
      <w:rPr>
        <w:smallCaps/>
        <w:sz w:val="16"/>
      </w:rPr>
      <w:fldChar w:fldCharType="separate"/>
    </w:r>
    <w:r w:rsidR="004F5856">
      <w:rPr>
        <w:smallCaps/>
        <w:sz w:val="16"/>
        <w:lang w:val="fr-BE"/>
      </w:rPr>
      <w:t>1</w:t>
    </w:r>
    <w:r>
      <w:rPr>
        <w:smallCaps/>
        <w:sz w:val="16"/>
      </w:rPr>
      <w:fldChar w:fldCharType="end"/>
    </w:r>
    <w:r w:rsidRPr="009D4893">
      <w:rPr>
        <w:smallCaps/>
        <w:sz w:val="16"/>
        <w:lang w:val="fr-BE"/>
      </w:rPr>
      <w:t xml:space="preserve">                 Document </w:t>
    </w:r>
    <w:r>
      <w:rPr>
        <w:smallCaps/>
        <w:sz w:val="16"/>
      </w:rPr>
      <w:fldChar w:fldCharType="begin"/>
    </w:r>
    <w:r w:rsidRPr="009D4893">
      <w:rPr>
        <w:smallCaps/>
        <w:sz w:val="16"/>
        <w:lang w:val="fr-BE"/>
      </w:rPr>
      <w:instrText xml:space="preserve"> </w:instrText>
    </w:r>
    <w:r w:rsidR="00FE0AE7" w:rsidRPr="009D4893">
      <w:rPr>
        <w:smallCaps/>
        <w:sz w:val="16"/>
        <w:lang w:val="fr-BE"/>
      </w:rPr>
      <w:instrText>SECTION</w:instrText>
    </w:r>
    <w:r w:rsidRPr="009D4893">
      <w:rPr>
        <w:smallCaps/>
        <w:sz w:val="16"/>
        <w:lang w:val="fr-BE"/>
      </w:rPr>
      <w:instrText xml:space="preserve">  \* MERGEFORMAT </w:instrText>
    </w:r>
    <w:r>
      <w:rPr>
        <w:smallCaps/>
        <w:sz w:val="16"/>
      </w:rPr>
      <w:fldChar w:fldCharType="separate"/>
    </w:r>
    <w:r w:rsidR="004F5856">
      <w:rPr>
        <w:smallCaps/>
        <w:sz w:val="16"/>
        <w:lang w:val="fr-BE"/>
      </w:rPr>
      <w:t>1</w:t>
    </w:r>
    <w:r>
      <w:rPr>
        <w:smallCaps/>
        <w:sz w:val="16"/>
      </w:rPr>
      <w:fldChar w:fldCharType="end"/>
    </w:r>
    <w:r w:rsidRPr="009D4893">
      <w:rPr>
        <w:smallCaps/>
        <w:sz w:val="16"/>
        <w:lang w:val="fr-BE"/>
      </w:rPr>
      <w:t xml:space="preserve"> - page  </w:t>
    </w:r>
    <w:r>
      <w:rPr>
        <w:smallCaps/>
        <w:sz w:val="16"/>
      </w:rPr>
      <w:fldChar w:fldCharType="begin"/>
    </w:r>
    <w:r w:rsidRPr="009D4893">
      <w:rPr>
        <w:smallCaps/>
        <w:sz w:val="16"/>
        <w:lang w:val="fr-BE"/>
      </w:rPr>
      <w:instrText xml:space="preserve"> </w:instrText>
    </w:r>
    <w:r w:rsidR="00FE0AE7" w:rsidRPr="009D4893">
      <w:rPr>
        <w:smallCaps/>
        <w:sz w:val="16"/>
        <w:lang w:val="fr-BE"/>
      </w:rPr>
      <w:instrText>SECTIONPAGES</w:instrText>
    </w:r>
    <w:r w:rsidRPr="009D4893">
      <w:rPr>
        <w:smallCaps/>
        <w:sz w:val="16"/>
        <w:lang w:val="fr-BE"/>
      </w:rPr>
      <w:instrText xml:space="preserve">  \* MERGEFORMAT </w:instrText>
    </w:r>
    <w:r>
      <w:rPr>
        <w:smallCaps/>
        <w:sz w:val="16"/>
      </w:rPr>
      <w:fldChar w:fldCharType="separate"/>
    </w:r>
    <w:r w:rsidR="004F5856">
      <w:rPr>
        <w:smallCaps/>
        <w:noProof/>
        <w:sz w:val="16"/>
        <w:lang w:val="fr-BE"/>
      </w:rPr>
      <w:t>4</w:t>
    </w:r>
    <w:r>
      <w:rPr>
        <w:smallCaps/>
        <w:sz w:val="16"/>
      </w:rPr>
      <w:fldChar w:fldCharType="end"/>
    </w:r>
  </w:p>
  <w:p w14:paraId="76A5F67D" w14:textId="340432A0" w:rsidR="00CC54FB" w:rsidRPr="007278F6" w:rsidRDefault="00CC54FB">
    <w:pPr>
      <w:pStyle w:val="Footer"/>
      <w:ind w:right="360"/>
      <w:jc w:val="right"/>
      <w:rPr>
        <w:smallCaps/>
        <w:sz w:val="16"/>
        <w:lang w:val="fr-BE"/>
      </w:rPr>
    </w:pPr>
    <w:r>
      <w:rPr>
        <w:smallCaps/>
        <w:sz w:val="16"/>
      </w:rPr>
      <w:fldChar w:fldCharType="begin"/>
    </w:r>
    <w:r w:rsidRPr="007278F6">
      <w:rPr>
        <w:smallCaps/>
        <w:sz w:val="16"/>
        <w:lang w:val="fr-BE"/>
      </w:rPr>
      <w:instrText xml:space="preserve"> </w:instrText>
    </w:r>
    <w:r w:rsidR="00FE0AE7" w:rsidRPr="007278F6">
      <w:rPr>
        <w:smallCaps/>
        <w:sz w:val="16"/>
        <w:lang w:val="fr-BE"/>
      </w:rPr>
      <w:instrText>SECTION</w:instrText>
    </w:r>
    <w:r w:rsidRPr="007278F6">
      <w:rPr>
        <w:smallCaps/>
        <w:sz w:val="16"/>
        <w:lang w:val="fr-BE"/>
      </w:rPr>
      <w:instrText xml:space="preserve">  \* MERGEFORMAT </w:instrText>
    </w:r>
    <w:r>
      <w:rPr>
        <w:smallCaps/>
        <w:sz w:val="16"/>
      </w:rPr>
      <w:fldChar w:fldCharType="separate"/>
    </w:r>
    <w:r w:rsidR="004F5856">
      <w:rPr>
        <w:smallCaps/>
        <w:sz w:val="16"/>
        <w:lang w:val="fr-BE"/>
      </w:rPr>
      <w:t>1</w:t>
    </w:r>
    <w:r>
      <w:rPr>
        <w:smallCaps/>
        <w:sz w:val="16"/>
      </w:rPr>
      <w:fldChar w:fldCharType="end"/>
    </w:r>
    <w:r w:rsidRPr="007278F6">
      <w:rPr>
        <w:smallCaps/>
        <w:sz w:val="16"/>
        <w:lang w:val="fr-BE"/>
      </w:rPr>
      <w:t xml:space="preserve"> - </w:t>
    </w:r>
  </w:p>
  <w:p w14:paraId="57EE04EE" w14:textId="0B568F9D" w:rsidR="00CC54FB" w:rsidRPr="007278F6" w:rsidRDefault="00CC54FB">
    <w:pPr>
      <w:pStyle w:val="Footer"/>
      <w:ind w:right="360"/>
      <w:rPr>
        <w:smallCaps/>
        <w:sz w:val="12"/>
        <w:lang w:val="fr-BE"/>
      </w:rPr>
    </w:pPr>
    <w:r>
      <w:rPr>
        <w:smallCaps/>
        <w:sz w:val="12"/>
      </w:rPr>
      <w:fldChar w:fldCharType="begin"/>
    </w:r>
    <w:r w:rsidRPr="007278F6">
      <w:rPr>
        <w:smallCaps/>
        <w:sz w:val="12"/>
        <w:lang w:val="fr-BE"/>
      </w:rPr>
      <w:instrText xml:space="preserve"> </w:instrText>
    </w:r>
    <w:r w:rsidR="00FE0AE7" w:rsidRPr="007278F6">
      <w:rPr>
        <w:smallCaps/>
        <w:sz w:val="12"/>
        <w:lang w:val="fr-BE"/>
      </w:rPr>
      <w:instrText>FILENAME</w:instrText>
    </w:r>
    <w:r w:rsidRPr="007278F6">
      <w:rPr>
        <w:smallCaps/>
        <w:sz w:val="12"/>
        <w:lang w:val="fr-BE"/>
      </w:rPr>
      <w:instrText xml:space="preserve"> \p \* LOWER </w:instrText>
    </w:r>
    <w:r>
      <w:rPr>
        <w:smallCaps/>
        <w:sz w:val="12"/>
      </w:rPr>
      <w:fldChar w:fldCharType="separate"/>
    </w:r>
    <w:r w:rsidR="00D53C0E">
      <w:rPr>
        <w:smallCaps/>
        <w:noProof/>
        <w:sz w:val="12"/>
        <w:lang w:val="fr-BE"/>
      </w:rPr>
      <w:t>z:\hope - exchange\2026 programme\documents for website\ex2026-doc02-generalinfo.docx</w:t>
    </w:r>
    <w:r>
      <w:rPr>
        <w:smallCaps/>
        <w:sz w:val="12"/>
      </w:rPr>
      <w:fldChar w:fldCharType="end"/>
    </w:r>
  </w:p>
  <w:p w14:paraId="61401179" w14:textId="77777777" w:rsidR="00CC54FB" w:rsidRPr="007278F6" w:rsidRDefault="00CC54FB">
    <w:pPr>
      <w:pStyle w:val="Footer"/>
      <w:ind w:right="360"/>
      <w:jc w:val="right"/>
      <w:rPr>
        <w:lang w:val="fr-BE"/>
      </w:rPr>
    </w:pPr>
  </w:p>
  <w:p w14:paraId="71EB4830" w14:textId="77777777" w:rsidR="00CC54FB" w:rsidRPr="007278F6" w:rsidRDefault="00CC54FB">
    <w:pPr>
      <w:pStyle w:val="Header"/>
      <w:rPr>
        <w:lang w:val="fr-BE"/>
      </w:rPr>
    </w:pPr>
  </w:p>
  <w:p w14:paraId="6A3D5597" w14:textId="77777777" w:rsidR="00CC54FB" w:rsidRPr="007278F6" w:rsidRDefault="00CC54FB">
    <w:pPr>
      <w:rPr>
        <w:lang w:val="fr-BE"/>
      </w:rPr>
    </w:pPr>
  </w:p>
  <w:p w14:paraId="4E09814F" w14:textId="77777777" w:rsidR="00CC54FB" w:rsidRPr="007278F6" w:rsidRDefault="00CC54FB">
    <w:pPr>
      <w:pStyle w:val="Footer"/>
      <w:rPr>
        <w:lang w:val="fr-BE"/>
      </w:rPr>
    </w:pPr>
  </w:p>
  <w:p w14:paraId="5DB28C6A" w14:textId="77777777" w:rsidR="00CC54FB" w:rsidRPr="007278F6" w:rsidRDefault="00CC54FB">
    <w:pP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5BDE" w14:textId="1EBD54BF" w:rsidR="00CC54FB" w:rsidRDefault="003F1940">
    <w:pPr>
      <w:pStyle w:val="documentnr"/>
      <w:ind w:left="-142"/>
      <w:jc w:val="left"/>
    </w:pPr>
    <w:r>
      <w:rPr>
        <w:noProof/>
        <w:color w:val="333399"/>
        <w:lang w:val="da-DK" w:eastAsia="da-DK"/>
      </w:rPr>
      <mc:AlternateContent>
        <mc:Choice Requires="wps">
          <w:drawing>
            <wp:anchor distT="0" distB="0" distL="114300" distR="114300" simplePos="0" relativeHeight="251656704" behindDoc="0" locked="0" layoutInCell="1" allowOverlap="1" wp14:anchorId="136A3885" wp14:editId="322A604E">
              <wp:simplePos x="0" y="0"/>
              <wp:positionH relativeFrom="column">
                <wp:posOffset>3560445</wp:posOffset>
              </wp:positionH>
              <wp:positionV relativeFrom="paragraph">
                <wp:posOffset>850900</wp:posOffset>
              </wp:positionV>
              <wp:extent cx="2743200"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6A4D1"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67pt" to="496.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sdsgEAAEgDAAAOAAAAZHJzL2Uyb0RvYy54bWysU8GO0zAQvSPxD5bvNG2XBRo13UOX5bJA&#10;pV0+YGo7iYXjsTxuk/49Y29bVnBD5GDZnpnn995M1nfT4MTRRLLoG7mYzaUwXqG2vmvkj+eHd5+k&#10;oAReg0NvGnkyJO82b9+sx1CbJfbotImCQTzVY2hkn1Koq4pUbwagGQbjOdhiHCDxMXaVjjAy+uCq&#10;5Xz+oRox6hBRGSK+vX8Jyk3Bb1uj0ve2JZOEayRzS2WNZd3ntdqsoe4ihN6qMw34BxYDWM+PXqHu&#10;IYE4RPsX1GBVRMI2zRQOFbatVaZoYDWL+R9qnnoIpmhhcyhcbaL/B6u+Hbd+FzN1Nfmn8IjqJwmP&#10;2x58ZwqB51Pgxi2yVdUYqL6W5AOFXRT78StqzoFDwuLC1MYhQ7I+MRWzT1ezzZSE4svlx/c33EEp&#10;1CVWQX0pDJHSF4ODyJtGOuuzD1DD8ZFSJgL1JSVfe3ywzpVeOi/GRq5ul7elgNBZnYM5jWK337oo&#10;jsDTcMPfalVUceR1WsSD1wWsN6A/n/cJrHvZ8+POn83I+vOwUb1HfdrFi0ncrsLyPFp5Hl6fS/Xv&#10;H2DzCwAA//8DAFBLAwQUAAYACAAAACEA5eiBkd8AAAALAQAADwAAAGRycy9kb3ducmV2LnhtbEyP&#10;QUvDQBCF74L/YRnBm92kmtbGbIoW9GJBTAtet9kxG5udDdltG/31jiDocd77ePNesRxdJ444hNaT&#10;gnSSgECqvWmpUbDdPF7dgghRk9GdJ1TwiQGW5flZoXPjT/SKxyo2gkMo5FqBjbHPpQy1RafDxPdI&#10;7L37wenI59BIM+gTh7tOTpNkJp1uiT9Y3ePKYr2vDk7BQ7pfozXZyybpP9Ls+W319RQqpS4vxvs7&#10;EBHH+AfDT32uDiV32vkDmSA6BdksmTPKxvUNj2JisZiysvtVZFnI/xvKbwAAAP//AwBQSwECLQAU&#10;AAYACAAAACEAtoM4kv4AAADhAQAAEwAAAAAAAAAAAAAAAAAAAAAAW0NvbnRlbnRfVHlwZXNdLnht&#10;bFBLAQItABQABgAIAAAAIQA4/SH/1gAAAJQBAAALAAAAAAAAAAAAAAAAAC8BAABfcmVscy8ucmVs&#10;c1BLAQItABQABgAIAAAAIQASResdsgEAAEgDAAAOAAAAAAAAAAAAAAAAAC4CAABkcnMvZTJvRG9j&#10;LnhtbFBLAQItABQABgAIAAAAIQDl6IGR3wAAAAsBAAAPAAAAAAAAAAAAAAAAAAwEAABkcnMvZG93&#10;bnJldi54bWxQSwUGAAAAAAQABADzAAAAGAUAAAAA&#10;" strokecolor="#339"/>
          </w:pict>
        </mc:Fallback>
      </mc:AlternateContent>
    </w:r>
    <w:r>
      <w:rPr>
        <w:noProof/>
        <w:color w:val="333399"/>
        <w:lang w:val="da-DK" w:eastAsia="da-DK"/>
      </w:rPr>
      <mc:AlternateContent>
        <mc:Choice Requires="wps">
          <w:drawing>
            <wp:anchor distT="0" distB="0" distL="114300" distR="114300" simplePos="0" relativeHeight="251658752" behindDoc="0" locked="0" layoutInCell="1" allowOverlap="1" wp14:anchorId="6D06F691" wp14:editId="4A329C2A">
              <wp:simplePos x="0" y="0"/>
              <wp:positionH relativeFrom="column">
                <wp:posOffset>6189345</wp:posOffset>
              </wp:positionH>
              <wp:positionV relativeFrom="paragraph">
                <wp:posOffset>165100</wp:posOffset>
              </wp:positionV>
              <wp:extent cx="0" cy="91440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78FF0"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35pt,13pt" to="48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VzsAEAAEcDAAAOAAAAZHJzL2Uyb0RvYy54bWysUstu2zAQvBfoPxC815LdpKgFyzk4TS9p&#10;ayDpB6xJSiJKcgkubcl/X5J+JGhvQXQgyH2MZmZ3dTdZww4qkEbX8vms5kw5gVK7vuW/nx8+feWM&#10;IjgJBp1q+VERv1t//LAafaMWOKCRKrAE4qgZfcuHGH1TVSQGZYFm6JVLyQ6DhZieoa9kgDGhW1Mt&#10;6vpLNWKQPqBQRCl6f0rydcHvOiXir64jFZlpeeIWyxnKuctntV5B0wfwgxZnGvAGFha0Sz+9Qt1D&#10;BLYP+j8oq0VAwi7OBNoKu04LVTQkNfP6HzVPA3hVtCRzyF9toveDFT8PG7cNmbqY3JN/RPGHmMPN&#10;AK5XhcDz0afBzbNV1eipubbkB/ltYLvxB8pUA/uIxYWpCzZDJn1sKmYfr2arKTJxCooUXc5vbuoy&#10;hwqaS58PFL8rtCxfWm60yzZAA4dHipkHNJeSHHb4oI0pozSOjQn0dnFbGgiNljmZyyj0u40J7ABp&#10;GT6nb7ksolLmdVnAvZMFbFAgv53vEbQ53dPPjTt7keXnXaNmh/K4DReP0rQKy/Nm5XV4/S7dL/u/&#10;/gsAAP//AwBQSwMEFAAGAAgAAAAhAB7wnxreAAAACgEAAA8AAABkcnMvZG93bnJldi54bWxMj8FO&#10;wzAMhu9IvENkJG4s6cRWKE0nmAQXkBAdEtesMU1Z41RNthWeHiMOcLT96ff3l6vJ9+KAY+wCachm&#10;CgRSE2xHrYbXzf3FFYiYDFnTB0INnxhhVZ2elKaw4UgveKhTKziEYmE0uJSGQsrYOPQmzsKAxLf3&#10;MHqTeBxbaUdz5HDfy7lSS+lNR/zBmQHXDptdvfca7rLdEzq7eN6o4SNbPL6tvx5irfX52XR7AyLh&#10;lP5g+NFndajYaRv2ZKPoNVznlzmjGuZL7sTA72LLZK4UyKqU/ytU3wAAAP//AwBQSwECLQAUAAYA&#10;CAAAACEAtoM4kv4AAADhAQAAEwAAAAAAAAAAAAAAAAAAAAAAW0NvbnRlbnRfVHlwZXNdLnhtbFBL&#10;AQItABQABgAIAAAAIQA4/SH/1gAAAJQBAAALAAAAAAAAAAAAAAAAAC8BAABfcmVscy8ucmVsc1BL&#10;AQItABQABgAIAAAAIQADVUVzsAEAAEcDAAAOAAAAAAAAAAAAAAAAAC4CAABkcnMvZTJvRG9jLnht&#10;bFBLAQItABQABgAIAAAAIQAe8J8a3gAAAAoBAAAPAAAAAAAAAAAAAAAAAAoEAABkcnMvZG93bnJl&#10;di54bWxQSwUGAAAAAAQABADzAAAAFQUAAAAA&#10;" strokecolor="#339"/>
          </w:pict>
        </mc:Fallback>
      </mc:AlternateContent>
    </w:r>
    <w:r>
      <w:rPr>
        <w:noProof/>
        <w:lang w:val="da-DK" w:eastAsia="da-DK"/>
      </w:rPr>
      <mc:AlternateContent>
        <mc:Choice Requires="wps">
          <w:drawing>
            <wp:anchor distT="0" distB="0" distL="114300" distR="114300" simplePos="0" relativeHeight="251655680" behindDoc="0" locked="0" layoutInCell="1" allowOverlap="1" wp14:anchorId="3F2E17FB" wp14:editId="129DCE1A">
              <wp:simplePos x="0" y="0"/>
              <wp:positionH relativeFrom="column">
                <wp:posOffset>2760345</wp:posOffset>
              </wp:positionH>
              <wp:positionV relativeFrom="paragraph">
                <wp:posOffset>50800</wp:posOffset>
              </wp:positionV>
              <wp:extent cx="3411855" cy="11430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B5D2B" w14:textId="77777777" w:rsidR="00316BE2" w:rsidRPr="00367421" w:rsidRDefault="00CC54FB" w:rsidP="00316BE2">
                          <w:pPr>
                            <w:pStyle w:val="Header"/>
                            <w:ind w:left="213" w:hanging="213"/>
                            <w:jc w:val="right"/>
                            <w:rPr>
                              <w:rFonts w:ascii="Century Gothic" w:hAnsi="Century Gothic"/>
                              <w:b/>
                              <w:i/>
                              <w:color w:val="1F497D"/>
                              <w:sz w:val="26"/>
                              <w:lang w:val="en-GB"/>
                            </w:rPr>
                          </w:pPr>
                          <w:r w:rsidRPr="00367421">
                            <w:rPr>
                              <w:rFonts w:ascii="Century Gothic" w:hAnsi="Century Gothic"/>
                              <w:b/>
                              <w:i/>
                              <w:color w:val="1F497D"/>
                              <w:sz w:val="26"/>
                              <w:lang w:val="en-GB"/>
                            </w:rPr>
                            <w:t xml:space="preserve">HOPE </w:t>
                          </w:r>
                          <w:r w:rsidR="00316BE2" w:rsidRPr="00367421">
                            <w:rPr>
                              <w:rFonts w:ascii="Century Gothic" w:hAnsi="Century Gothic"/>
                              <w:b/>
                              <w:i/>
                              <w:color w:val="1F497D"/>
                              <w:sz w:val="26"/>
                              <w:lang w:val="en-GB"/>
                            </w:rPr>
                            <w:t>EXCHANGE PROGRAMME</w:t>
                          </w:r>
                          <w:r w:rsidR="00316BE2" w:rsidRPr="00367421">
                            <w:rPr>
                              <w:rFonts w:ascii="Century Gothic" w:hAnsi="Century Gothic"/>
                              <w:b/>
                              <w:i/>
                              <w:color w:val="1F497D"/>
                              <w:sz w:val="26"/>
                              <w:lang w:val="en-GB"/>
                            </w:rPr>
                            <w:br/>
                            <w:t xml:space="preserve">FOR HOSPITAL AND </w:t>
                          </w:r>
                        </w:p>
                        <w:p w14:paraId="6111EDCC" w14:textId="77777777" w:rsidR="00CC54FB" w:rsidRPr="00367421" w:rsidRDefault="00316BE2" w:rsidP="00316BE2">
                          <w:pPr>
                            <w:pStyle w:val="Header"/>
                            <w:ind w:left="213" w:hanging="213"/>
                            <w:jc w:val="right"/>
                            <w:rPr>
                              <w:rFonts w:ascii="Century Gothic" w:hAnsi="Century Gothic"/>
                              <w:b/>
                              <w:i/>
                              <w:color w:val="1F497D"/>
                              <w:sz w:val="26"/>
                              <w:lang w:val="en-GB"/>
                            </w:rPr>
                          </w:pPr>
                          <w:r w:rsidRPr="00367421">
                            <w:rPr>
                              <w:rFonts w:ascii="Century Gothic" w:hAnsi="Century Gothic"/>
                              <w:b/>
                              <w:i/>
                              <w:color w:val="1F497D"/>
                              <w:sz w:val="26"/>
                              <w:lang w:val="en-GB"/>
                            </w:rPr>
                            <w:t xml:space="preserve">HEALTHCARE </w:t>
                          </w:r>
                          <w:r w:rsidR="00CC54FB" w:rsidRPr="00367421">
                            <w:rPr>
                              <w:rFonts w:ascii="Century Gothic" w:hAnsi="Century Gothic"/>
                              <w:b/>
                              <w:i/>
                              <w:color w:val="1F497D"/>
                              <w:sz w:val="26"/>
                              <w:lang w:val="en-GB"/>
                            </w:rPr>
                            <w:t>PROFESSIONALS</w:t>
                          </w:r>
                        </w:p>
                        <w:p w14:paraId="07DC8746" w14:textId="77777777" w:rsidR="008B2A1B" w:rsidRPr="00367421" w:rsidRDefault="008B2A1B">
                          <w:pPr>
                            <w:jc w:val="right"/>
                            <w:rPr>
                              <w:rFonts w:ascii="Century Gothic" w:hAnsi="Century Gothic"/>
                              <w:b/>
                              <w:i/>
                              <w:color w:val="1F497D"/>
                              <w:sz w:val="26"/>
                              <w:lang w:val="en-GB"/>
                            </w:rPr>
                          </w:pPr>
                        </w:p>
                        <w:p w14:paraId="323E4BF1" w14:textId="4D8283D0" w:rsidR="00CC54FB" w:rsidRPr="00367421" w:rsidRDefault="0086339C">
                          <w:pPr>
                            <w:jc w:val="right"/>
                            <w:rPr>
                              <w:b/>
                              <w:color w:val="1F497D"/>
                              <w:lang w:val="en-GB"/>
                            </w:rPr>
                          </w:pPr>
                          <w:r w:rsidRPr="00367421">
                            <w:rPr>
                              <w:rFonts w:ascii="Arial Narrow" w:hAnsi="Arial Narrow"/>
                              <w:b/>
                              <w:color w:val="1F497D"/>
                              <w:lang w:val="en-GB"/>
                            </w:rPr>
                            <w:t>20</w:t>
                          </w:r>
                          <w:r w:rsidR="007278F6">
                            <w:rPr>
                              <w:rFonts w:ascii="Arial Narrow" w:hAnsi="Arial Narrow"/>
                              <w:b/>
                              <w:color w:val="1F497D"/>
                              <w:lang w:val="en-GB"/>
                            </w:rPr>
                            <w:t>2</w:t>
                          </w:r>
                          <w:r w:rsidR="002C25BA">
                            <w:rPr>
                              <w:rFonts w:ascii="Arial Narrow" w:hAnsi="Arial Narrow"/>
                              <w:b/>
                              <w:color w:val="1F497D"/>
                              <w:lang w:val="en-GB"/>
                            </w:rPr>
                            <w:t>7</w:t>
                          </w:r>
                          <w:r w:rsidR="0036688D" w:rsidRPr="00367421">
                            <w:rPr>
                              <w:rFonts w:ascii="Arial Narrow" w:hAnsi="Arial Narrow"/>
                              <w:b/>
                              <w:color w:val="1F497D"/>
                              <w:lang w:val="en-GB"/>
                            </w:rPr>
                            <w:t xml:space="preserve"> - DOC 2  </w:t>
                          </w:r>
                          <w:r w:rsidR="00CC54FB" w:rsidRPr="00367421">
                            <w:rPr>
                              <w:rFonts w:ascii="Arial Narrow" w:hAnsi="Arial Narrow"/>
                              <w:b/>
                              <w:color w:val="1F497D"/>
                              <w:lang w:val="en-GB"/>
                            </w:rPr>
                            <w:t xml:space="preserve">-  </w:t>
                          </w:r>
                          <w:r w:rsidR="00F748E0" w:rsidRPr="00367421">
                            <w:rPr>
                              <w:rFonts w:ascii="Arial Narrow" w:hAnsi="Arial Narrow"/>
                              <w:b/>
                              <w:color w:val="1F497D"/>
                              <w:lang w:val="en-GB"/>
                            </w:rPr>
                            <w:t xml:space="preserve">p. </w:t>
                          </w:r>
                          <w:r w:rsidR="00F748E0" w:rsidRPr="00367421">
                            <w:rPr>
                              <w:rStyle w:val="PageNumber"/>
                              <w:rFonts w:ascii="Arial Narrow" w:hAnsi="Arial Narrow"/>
                              <w:b/>
                              <w:color w:val="1F497D"/>
                            </w:rPr>
                            <w:fldChar w:fldCharType="begin"/>
                          </w:r>
                          <w:r w:rsidR="00F748E0" w:rsidRPr="00367421">
                            <w:rPr>
                              <w:rStyle w:val="PageNumber"/>
                              <w:rFonts w:ascii="Arial Narrow" w:hAnsi="Arial Narrow"/>
                              <w:b/>
                              <w:color w:val="1F497D"/>
                            </w:rPr>
                            <w:instrText xml:space="preserve"> </w:instrText>
                          </w:r>
                          <w:r w:rsidR="00FE0AE7">
                            <w:rPr>
                              <w:rStyle w:val="PageNumber"/>
                              <w:rFonts w:ascii="Arial Narrow" w:hAnsi="Arial Narrow"/>
                              <w:b/>
                              <w:color w:val="1F497D"/>
                            </w:rPr>
                            <w:instrText>PAGE</w:instrText>
                          </w:r>
                          <w:r w:rsidR="00F748E0" w:rsidRPr="00367421">
                            <w:rPr>
                              <w:rStyle w:val="PageNumber"/>
                              <w:rFonts w:ascii="Arial Narrow" w:hAnsi="Arial Narrow"/>
                              <w:b/>
                              <w:color w:val="1F497D"/>
                            </w:rPr>
                            <w:instrText xml:space="preserve"> </w:instrText>
                          </w:r>
                          <w:r w:rsidR="00F748E0" w:rsidRPr="00367421">
                            <w:rPr>
                              <w:rStyle w:val="PageNumber"/>
                              <w:rFonts w:ascii="Arial Narrow" w:hAnsi="Arial Narrow"/>
                              <w:b/>
                              <w:color w:val="1F497D"/>
                            </w:rPr>
                            <w:fldChar w:fldCharType="separate"/>
                          </w:r>
                          <w:r w:rsidR="00071A6C">
                            <w:rPr>
                              <w:rStyle w:val="PageNumber"/>
                              <w:rFonts w:ascii="Arial Narrow" w:hAnsi="Arial Narrow"/>
                              <w:b/>
                              <w:noProof/>
                              <w:color w:val="1F497D"/>
                            </w:rPr>
                            <w:t>3</w:t>
                          </w:r>
                          <w:r w:rsidR="00F748E0" w:rsidRPr="00367421">
                            <w:rPr>
                              <w:rStyle w:val="PageNumber"/>
                              <w:rFonts w:ascii="Arial Narrow" w:hAnsi="Arial Narrow"/>
                              <w:b/>
                              <w:color w:val="1F497D"/>
                            </w:rPr>
                            <w:fldChar w:fldCharType="end"/>
                          </w:r>
                          <w:r w:rsidR="00F748E0" w:rsidRPr="00367421">
                            <w:rPr>
                              <w:rStyle w:val="PageNumber"/>
                              <w:rFonts w:ascii="Arial Narrow" w:hAnsi="Arial Narrow"/>
                              <w:b/>
                              <w:color w:val="1F497D"/>
                              <w:lang w:val="en-GB"/>
                            </w:rPr>
                            <w:t xml:space="preserve"> / </w:t>
                          </w:r>
                          <w:r w:rsidR="00F748E0" w:rsidRPr="00367421">
                            <w:rPr>
                              <w:rStyle w:val="PageNumber"/>
                              <w:rFonts w:ascii="Arial Narrow" w:hAnsi="Arial Narrow"/>
                              <w:b/>
                              <w:color w:val="1F497D"/>
                            </w:rPr>
                            <w:fldChar w:fldCharType="begin"/>
                          </w:r>
                          <w:r w:rsidR="00F748E0" w:rsidRPr="00367421">
                            <w:rPr>
                              <w:rStyle w:val="PageNumber"/>
                              <w:rFonts w:ascii="Arial Narrow" w:hAnsi="Arial Narrow"/>
                              <w:b/>
                              <w:color w:val="1F497D"/>
                            </w:rPr>
                            <w:instrText xml:space="preserve"> </w:instrText>
                          </w:r>
                          <w:r w:rsidR="00FE0AE7">
                            <w:rPr>
                              <w:rStyle w:val="PageNumber"/>
                              <w:rFonts w:ascii="Arial Narrow" w:hAnsi="Arial Narrow"/>
                              <w:b/>
                              <w:color w:val="1F497D"/>
                            </w:rPr>
                            <w:instrText>NUMPAGES</w:instrText>
                          </w:r>
                          <w:r w:rsidR="00F748E0" w:rsidRPr="00367421">
                            <w:rPr>
                              <w:rStyle w:val="PageNumber"/>
                              <w:rFonts w:ascii="Arial Narrow" w:hAnsi="Arial Narrow"/>
                              <w:b/>
                              <w:color w:val="1F497D"/>
                            </w:rPr>
                            <w:instrText xml:space="preserve"> </w:instrText>
                          </w:r>
                          <w:r w:rsidR="00F748E0" w:rsidRPr="00367421">
                            <w:rPr>
                              <w:rStyle w:val="PageNumber"/>
                              <w:rFonts w:ascii="Arial Narrow" w:hAnsi="Arial Narrow"/>
                              <w:b/>
                              <w:color w:val="1F497D"/>
                            </w:rPr>
                            <w:fldChar w:fldCharType="separate"/>
                          </w:r>
                          <w:r w:rsidR="00071A6C">
                            <w:rPr>
                              <w:rStyle w:val="PageNumber"/>
                              <w:rFonts w:ascii="Arial Narrow" w:hAnsi="Arial Narrow"/>
                              <w:b/>
                              <w:noProof/>
                              <w:color w:val="1F497D"/>
                            </w:rPr>
                            <w:t>3</w:t>
                          </w:r>
                          <w:r w:rsidR="00F748E0" w:rsidRPr="00367421">
                            <w:rPr>
                              <w:rStyle w:val="PageNumber"/>
                              <w:rFonts w:ascii="Arial Narrow" w:hAnsi="Arial Narrow"/>
                              <w:b/>
                              <w:color w:val="1F497D"/>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E17FB" id="_x0000_t202" coordsize="21600,21600" o:spt="202" path="m,l,21600r21600,l21600,xe">
              <v:stroke joinstyle="miter"/>
              <v:path gradientshapeok="t" o:connecttype="rect"/>
            </v:shapetype>
            <v:shape id="Text Box 7" o:spid="_x0000_s1026" type="#_x0000_t202" style="position:absolute;left:0;text-align:left;margin-left:217.35pt;margin-top:4pt;width:268.65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064QEAAKIDAAAOAAAAZHJzL2Uyb0RvYy54bWysU9tu2zAMfR+wfxD0vthOk60z4hRdiw4D&#10;ugvQ7gNkWbKF2aJGKbGzrx8lp2m2vg17ESSSPjznkN5cTUPP9gq9AVvxYpFzpqyExti24t8f795c&#10;cuaDsI3owaqKH5TnV9vXrzajK9USOugbhYxArC9HV/EuBFdmmZedGoRfgFOWkhpwEIGe2GYNipHQ&#10;hz5b5vnbbARsHIJU3lP0dk7ybcLXWsnwVWuvAusrTtxCOjGddTyz7UaULQrXGXmkIf6BxSCMpaYn&#10;qFsRBNuheQE1GIngQYeFhCEDrY1USQOpKfK/1Dx0wqmkhczx7mST/3+w8sv+wX1DFqYPMNEAkwjv&#10;7kH+8MzCTSdsq64RYeyUaKhxES3LRufL46fRal/6CFKPn6GhIYtdgAQ0aRyiK6STEToN4HAyXU2B&#10;SQperIricr3mTFKuKFYXeZ7Gkony6XOHPnxUMLB4qTjSVBO82N/7EOmI8qkkdrNwZ/o+Tba3fwSo&#10;MEYS/ch45h6meqLqKKOG5kBCEOZFocWmSwf4i7ORlqTi/udOoOKs/2TJjPfFahW3Kj1W63dLeuB5&#10;pj7PCCsJquKBs/l6E+ZN3Dk0bUedZvstXJOB2iRpz6yOvGkRkuLj0sZNO3+nqudfa/sbAAD//wMA&#10;UEsDBBQABgAIAAAAIQDpUsFr4AAAAA4BAAAPAAAAZHJzL2Rvd25yZXYueG1sTE/BTsMwDL0j7R8i&#10;I+3GErbCuq7phJi4ghgwabes8dpqjVM12Vr+HnOCi2X7PT+/l29G14or9qHxpOF+pkAgld42VGn4&#10;/Hi5S0GEaMia1hNq+MYAm2Jyk5vM+oHe8bqLlWARCpnRUMfYZVKGskZnwsx3SIydfO9M5LGvpO3N&#10;wOKulXOlHqUzDfGH2nT4XGN53l2chq/X02GfqLdq6x66wY9KkltJrae343bN5WkNIuIY/y7gNwP7&#10;h4KNHf2FbBCthmSRLJmqIeVcjK+Wc26OTEx5I4tc/o9R/AAAAP//AwBQSwECLQAUAAYACAAAACEA&#10;toM4kv4AAADhAQAAEwAAAAAAAAAAAAAAAAAAAAAAW0NvbnRlbnRfVHlwZXNdLnhtbFBLAQItABQA&#10;BgAIAAAAIQA4/SH/1gAAAJQBAAALAAAAAAAAAAAAAAAAAC8BAABfcmVscy8ucmVsc1BLAQItABQA&#10;BgAIAAAAIQBLKE064QEAAKIDAAAOAAAAAAAAAAAAAAAAAC4CAABkcnMvZTJvRG9jLnhtbFBLAQIt&#10;ABQABgAIAAAAIQDpUsFr4AAAAA4BAAAPAAAAAAAAAAAAAAAAADsEAABkcnMvZG93bnJldi54bWxQ&#10;SwUGAAAAAAQABADzAAAASAUAAAAA&#10;" filled="f" stroked="f">
              <v:textbox>
                <w:txbxContent>
                  <w:p w14:paraId="195B5D2B" w14:textId="77777777" w:rsidR="00316BE2" w:rsidRPr="00367421" w:rsidRDefault="00CC54FB" w:rsidP="00316BE2">
                    <w:pPr>
                      <w:pStyle w:val="En-tte"/>
                      <w:ind w:left="213" w:hanging="213"/>
                      <w:jc w:val="right"/>
                      <w:rPr>
                        <w:rFonts w:ascii="Century Gothic" w:hAnsi="Century Gothic"/>
                        <w:b/>
                        <w:i/>
                        <w:color w:val="1F497D"/>
                        <w:sz w:val="26"/>
                        <w:lang w:val="en-GB"/>
                      </w:rPr>
                    </w:pPr>
                    <w:r w:rsidRPr="00367421">
                      <w:rPr>
                        <w:rFonts w:ascii="Century Gothic" w:hAnsi="Century Gothic"/>
                        <w:b/>
                        <w:i/>
                        <w:color w:val="1F497D"/>
                        <w:sz w:val="26"/>
                        <w:lang w:val="en-GB"/>
                      </w:rPr>
                      <w:t xml:space="preserve">HOPE </w:t>
                    </w:r>
                    <w:r w:rsidR="00316BE2" w:rsidRPr="00367421">
                      <w:rPr>
                        <w:rFonts w:ascii="Century Gothic" w:hAnsi="Century Gothic"/>
                        <w:b/>
                        <w:i/>
                        <w:color w:val="1F497D"/>
                        <w:sz w:val="26"/>
                        <w:lang w:val="en-GB"/>
                      </w:rPr>
                      <w:t>EXCHANGE PROGRAMME</w:t>
                    </w:r>
                    <w:r w:rsidR="00316BE2" w:rsidRPr="00367421">
                      <w:rPr>
                        <w:rFonts w:ascii="Century Gothic" w:hAnsi="Century Gothic"/>
                        <w:b/>
                        <w:i/>
                        <w:color w:val="1F497D"/>
                        <w:sz w:val="26"/>
                        <w:lang w:val="en-GB"/>
                      </w:rPr>
                      <w:br/>
                      <w:t xml:space="preserve">FOR HOSPITAL AND </w:t>
                    </w:r>
                  </w:p>
                  <w:p w14:paraId="6111EDCC" w14:textId="77777777" w:rsidR="00CC54FB" w:rsidRPr="00367421" w:rsidRDefault="00316BE2" w:rsidP="00316BE2">
                    <w:pPr>
                      <w:pStyle w:val="En-tte"/>
                      <w:ind w:left="213" w:hanging="213"/>
                      <w:jc w:val="right"/>
                      <w:rPr>
                        <w:rFonts w:ascii="Century Gothic" w:hAnsi="Century Gothic"/>
                        <w:b/>
                        <w:i/>
                        <w:color w:val="1F497D"/>
                        <w:sz w:val="26"/>
                        <w:lang w:val="en-GB"/>
                      </w:rPr>
                    </w:pPr>
                    <w:r w:rsidRPr="00367421">
                      <w:rPr>
                        <w:rFonts w:ascii="Century Gothic" w:hAnsi="Century Gothic"/>
                        <w:b/>
                        <w:i/>
                        <w:color w:val="1F497D"/>
                        <w:sz w:val="26"/>
                        <w:lang w:val="en-GB"/>
                      </w:rPr>
                      <w:t xml:space="preserve">HEALTHCARE </w:t>
                    </w:r>
                    <w:r w:rsidR="00CC54FB" w:rsidRPr="00367421">
                      <w:rPr>
                        <w:rFonts w:ascii="Century Gothic" w:hAnsi="Century Gothic"/>
                        <w:b/>
                        <w:i/>
                        <w:color w:val="1F497D"/>
                        <w:sz w:val="26"/>
                        <w:lang w:val="en-GB"/>
                      </w:rPr>
                      <w:t>PROFESSIONALS</w:t>
                    </w:r>
                  </w:p>
                  <w:p w14:paraId="07DC8746" w14:textId="77777777" w:rsidR="008B2A1B" w:rsidRPr="00367421" w:rsidRDefault="008B2A1B">
                    <w:pPr>
                      <w:jc w:val="right"/>
                      <w:rPr>
                        <w:rFonts w:ascii="Century Gothic" w:hAnsi="Century Gothic"/>
                        <w:b/>
                        <w:i/>
                        <w:color w:val="1F497D"/>
                        <w:sz w:val="26"/>
                        <w:lang w:val="en-GB"/>
                      </w:rPr>
                    </w:pPr>
                  </w:p>
                  <w:p w14:paraId="323E4BF1" w14:textId="4D8283D0" w:rsidR="00CC54FB" w:rsidRPr="00367421" w:rsidRDefault="0086339C">
                    <w:pPr>
                      <w:jc w:val="right"/>
                      <w:rPr>
                        <w:b/>
                        <w:color w:val="1F497D"/>
                        <w:lang w:val="en-GB"/>
                      </w:rPr>
                    </w:pPr>
                    <w:r w:rsidRPr="00367421">
                      <w:rPr>
                        <w:rFonts w:ascii="Arial Narrow" w:hAnsi="Arial Narrow"/>
                        <w:b/>
                        <w:color w:val="1F497D"/>
                        <w:lang w:val="en-GB"/>
                      </w:rPr>
                      <w:t>20</w:t>
                    </w:r>
                    <w:r w:rsidR="007278F6">
                      <w:rPr>
                        <w:rFonts w:ascii="Arial Narrow" w:hAnsi="Arial Narrow"/>
                        <w:b/>
                        <w:color w:val="1F497D"/>
                        <w:lang w:val="en-GB"/>
                      </w:rPr>
                      <w:t>2</w:t>
                    </w:r>
                    <w:r w:rsidR="002C25BA">
                      <w:rPr>
                        <w:rFonts w:ascii="Arial Narrow" w:hAnsi="Arial Narrow"/>
                        <w:b/>
                        <w:color w:val="1F497D"/>
                        <w:lang w:val="en-GB"/>
                      </w:rPr>
                      <w:t>7</w:t>
                    </w:r>
                    <w:r w:rsidR="0036688D" w:rsidRPr="00367421">
                      <w:rPr>
                        <w:rFonts w:ascii="Arial Narrow" w:hAnsi="Arial Narrow"/>
                        <w:b/>
                        <w:color w:val="1F497D"/>
                        <w:lang w:val="en-GB"/>
                      </w:rPr>
                      <w:t xml:space="preserve"> - DOC </w:t>
                    </w:r>
                    <w:proofErr w:type="gramStart"/>
                    <w:r w:rsidR="0036688D" w:rsidRPr="00367421">
                      <w:rPr>
                        <w:rFonts w:ascii="Arial Narrow" w:hAnsi="Arial Narrow"/>
                        <w:b/>
                        <w:color w:val="1F497D"/>
                        <w:lang w:val="en-GB"/>
                      </w:rPr>
                      <w:t xml:space="preserve">2  </w:t>
                    </w:r>
                    <w:r w:rsidR="00CC54FB" w:rsidRPr="00367421">
                      <w:rPr>
                        <w:rFonts w:ascii="Arial Narrow" w:hAnsi="Arial Narrow"/>
                        <w:b/>
                        <w:color w:val="1F497D"/>
                        <w:lang w:val="en-GB"/>
                      </w:rPr>
                      <w:t>-</w:t>
                    </w:r>
                    <w:proofErr w:type="gramEnd"/>
                    <w:r w:rsidR="00CC54FB" w:rsidRPr="00367421">
                      <w:rPr>
                        <w:rFonts w:ascii="Arial Narrow" w:hAnsi="Arial Narrow"/>
                        <w:b/>
                        <w:color w:val="1F497D"/>
                        <w:lang w:val="en-GB"/>
                      </w:rPr>
                      <w:t xml:space="preserve">  </w:t>
                    </w:r>
                    <w:r w:rsidR="00F748E0" w:rsidRPr="00367421">
                      <w:rPr>
                        <w:rFonts w:ascii="Arial Narrow" w:hAnsi="Arial Narrow"/>
                        <w:b/>
                        <w:color w:val="1F497D"/>
                        <w:lang w:val="en-GB"/>
                      </w:rPr>
                      <w:t xml:space="preserve">p. </w:t>
                    </w:r>
                    <w:r w:rsidR="00F748E0" w:rsidRPr="00367421">
                      <w:rPr>
                        <w:rStyle w:val="Numrodepage"/>
                        <w:rFonts w:ascii="Arial Narrow" w:hAnsi="Arial Narrow"/>
                        <w:b/>
                        <w:color w:val="1F497D"/>
                      </w:rPr>
                      <w:fldChar w:fldCharType="begin"/>
                    </w:r>
                    <w:r w:rsidR="00F748E0" w:rsidRPr="00367421">
                      <w:rPr>
                        <w:rStyle w:val="Numrodepage"/>
                        <w:rFonts w:ascii="Arial Narrow" w:hAnsi="Arial Narrow"/>
                        <w:b/>
                        <w:color w:val="1F497D"/>
                      </w:rPr>
                      <w:instrText xml:space="preserve"> </w:instrText>
                    </w:r>
                    <w:r w:rsidR="00FE0AE7">
                      <w:rPr>
                        <w:rStyle w:val="Numrodepage"/>
                        <w:rFonts w:ascii="Arial Narrow" w:hAnsi="Arial Narrow"/>
                        <w:b/>
                        <w:color w:val="1F497D"/>
                      </w:rPr>
                      <w:instrText>PAGE</w:instrText>
                    </w:r>
                    <w:r w:rsidR="00F748E0" w:rsidRPr="00367421">
                      <w:rPr>
                        <w:rStyle w:val="Numrodepage"/>
                        <w:rFonts w:ascii="Arial Narrow" w:hAnsi="Arial Narrow"/>
                        <w:b/>
                        <w:color w:val="1F497D"/>
                      </w:rPr>
                      <w:instrText xml:space="preserve"> </w:instrText>
                    </w:r>
                    <w:r w:rsidR="00F748E0" w:rsidRPr="00367421">
                      <w:rPr>
                        <w:rStyle w:val="Numrodepage"/>
                        <w:rFonts w:ascii="Arial Narrow" w:hAnsi="Arial Narrow"/>
                        <w:b/>
                        <w:color w:val="1F497D"/>
                      </w:rPr>
                      <w:fldChar w:fldCharType="separate"/>
                    </w:r>
                    <w:r w:rsidR="00071A6C">
                      <w:rPr>
                        <w:rStyle w:val="Numrodepage"/>
                        <w:rFonts w:ascii="Arial Narrow" w:hAnsi="Arial Narrow"/>
                        <w:b/>
                        <w:noProof/>
                        <w:color w:val="1F497D"/>
                      </w:rPr>
                      <w:t>3</w:t>
                    </w:r>
                    <w:r w:rsidR="00F748E0" w:rsidRPr="00367421">
                      <w:rPr>
                        <w:rStyle w:val="Numrodepage"/>
                        <w:rFonts w:ascii="Arial Narrow" w:hAnsi="Arial Narrow"/>
                        <w:b/>
                        <w:color w:val="1F497D"/>
                      </w:rPr>
                      <w:fldChar w:fldCharType="end"/>
                    </w:r>
                    <w:r w:rsidR="00F748E0" w:rsidRPr="00367421">
                      <w:rPr>
                        <w:rStyle w:val="Numrodepage"/>
                        <w:rFonts w:ascii="Arial Narrow" w:hAnsi="Arial Narrow"/>
                        <w:b/>
                        <w:color w:val="1F497D"/>
                        <w:lang w:val="en-GB"/>
                      </w:rPr>
                      <w:t xml:space="preserve"> / </w:t>
                    </w:r>
                    <w:r w:rsidR="00F748E0" w:rsidRPr="00367421">
                      <w:rPr>
                        <w:rStyle w:val="Numrodepage"/>
                        <w:rFonts w:ascii="Arial Narrow" w:hAnsi="Arial Narrow"/>
                        <w:b/>
                        <w:color w:val="1F497D"/>
                      </w:rPr>
                      <w:fldChar w:fldCharType="begin"/>
                    </w:r>
                    <w:r w:rsidR="00F748E0" w:rsidRPr="00367421">
                      <w:rPr>
                        <w:rStyle w:val="Numrodepage"/>
                        <w:rFonts w:ascii="Arial Narrow" w:hAnsi="Arial Narrow"/>
                        <w:b/>
                        <w:color w:val="1F497D"/>
                      </w:rPr>
                      <w:instrText xml:space="preserve"> </w:instrText>
                    </w:r>
                    <w:r w:rsidR="00FE0AE7">
                      <w:rPr>
                        <w:rStyle w:val="Numrodepage"/>
                        <w:rFonts w:ascii="Arial Narrow" w:hAnsi="Arial Narrow"/>
                        <w:b/>
                        <w:color w:val="1F497D"/>
                      </w:rPr>
                      <w:instrText>NUMPAGES</w:instrText>
                    </w:r>
                    <w:r w:rsidR="00F748E0" w:rsidRPr="00367421">
                      <w:rPr>
                        <w:rStyle w:val="Numrodepage"/>
                        <w:rFonts w:ascii="Arial Narrow" w:hAnsi="Arial Narrow"/>
                        <w:b/>
                        <w:color w:val="1F497D"/>
                      </w:rPr>
                      <w:instrText xml:space="preserve"> </w:instrText>
                    </w:r>
                    <w:r w:rsidR="00F748E0" w:rsidRPr="00367421">
                      <w:rPr>
                        <w:rStyle w:val="Numrodepage"/>
                        <w:rFonts w:ascii="Arial Narrow" w:hAnsi="Arial Narrow"/>
                        <w:b/>
                        <w:color w:val="1F497D"/>
                      </w:rPr>
                      <w:fldChar w:fldCharType="separate"/>
                    </w:r>
                    <w:r w:rsidR="00071A6C">
                      <w:rPr>
                        <w:rStyle w:val="Numrodepage"/>
                        <w:rFonts w:ascii="Arial Narrow" w:hAnsi="Arial Narrow"/>
                        <w:b/>
                        <w:noProof/>
                        <w:color w:val="1F497D"/>
                      </w:rPr>
                      <w:t>3</w:t>
                    </w:r>
                    <w:r w:rsidR="00F748E0" w:rsidRPr="00367421">
                      <w:rPr>
                        <w:rStyle w:val="Numrodepage"/>
                        <w:rFonts w:ascii="Arial Narrow" w:hAnsi="Arial Narrow"/>
                        <w:b/>
                        <w:color w:val="1F497D"/>
                      </w:rPr>
                      <w:fldChar w:fldCharType="end"/>
                    </w:r>
                  </w:p>
                </w:txbxContent>
              </v:textbox>
            </v:shape>
          </w:pict>
        </mc:Fallback>
      </mc:AlternateContent>
    </w:r>
    <w:r>
      <w:rPr>
        <w:noProof/>
        <w:lang w:val="da-DK" w:eastAsia="da-DK"/>
      </w:rPr>
      <w:drawing>
        <wp:inline distT="0" distB="0" distL="0" distR="0" wp14:anchorId="665AC309" wp14:editId="4AF882ED">
          <wp:extent cx="1152525" cy="1152525"/>
          <wp:effectExtent l="0" t="0" r="9525" b="9525"/>
          <wp:docPr id="1" name="Billede 1" descr="HOPE NEW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 NEW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807D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14B9E"/>
    <w:multiLevelType w:val="multilevel"/>
    <w:tmpl w:val="910278C4"/>
    <w:lvl w:ilvl="0">
      <w:start w:val="1"/>
      <w:numFmt w:val="decimal"/>
      <w:lvlText w:val="%1."/>
      <w:lvlJc w:val="left"/>
      <w:pPr>
        <w:tabs>
          <w:tab w:val="num" w:pos="737"/>
        </w:tabs>
        <w:ind w:left="737" w:hanging="737"/>
      </w:pPr>
      <w:rPr>
        <w:rFonts w:ascii="Calibri" w:hAnsi="Calibri"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AD5057"/>
    <w:multiLevelType w:val="multilevel"/>
    <w:tmpl w:val="C7C2E9DC"/>
    <w:lvl w:ilvl="0">
      <w:start w:val="8"/>
      <w:numFmt w:val="decimal"/>
      <w:lvlText w:val="%1."/>
      <w:lvlJc w:val="left"/>
      <w:pPr>
        <w:tabs>
          <w:tab w:val="num" w:pos="737"/>
        </w:tabs>
        <w:ind w:left="737" w:hanging="737"/>
      </w:pPr>
      <w:rPr>
        <w:rFonts w:ascii="Calibri" w:hAnsi="Calibri"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D43D11"/>
    <w:multiLevelType w:val="multilevel"/>
    <w:tmpl w:val="965E1394"/>
    <w:lvl w:ilvl="0">
      <w:start w:val="1"/>
      <w:numFmt w:val="decimal"/>
      <w:suff w:val="space"/>
      <w:lvlText w:val="Document %1:"/>
      <w:lvlJc w:val="right"/>
      <w:pPr>
        <w:ind w:left="1531" w:hanging="113"/>
      </w:pPr>
      <w:rPr>
        <w:rFonts w:ascii="Arial" w:hAnsi="Arial" w:hint="default"/>
        <w:b/>
        <w:i/>
        <w:caps/>
        <w:color w:val="000000"/>
        <w:sz w:val="22"/>
        <w:u w:val="words"/>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2D525CA4"/>
    <w:multiLevelType w:val="hybridMultilevel"/>
    <w:tmpl w:val="910278C4"/>
    <w:lvl w:ilvl="0" w:tplc="9E5A82E0">
      <w:start w:val="1"/>
      <w:numFmt w:val="decimal"/>
      <w:lvlText w:val="%1."/>
      <w:lvlJc w:val="left"/>
      <w:pPr>
        <w:tabs>
          <w:tab w:val="num" w:pos="737"/>
        </w:tabs>
        <w:ind w:left="737" w:hanging="737"/>
      </w:pPr>
      <w:rPr>
        <w:rFonts w:ascii="Calibri" w:hAnsi="Calibri" w:hint="default"/>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33E0F24"/>
    <w:multiLevelType w:val="hybridMultilevel"/>
    <w:tmpl w:val="7C704678"/>
    <w:lvl w:ilvl="0" w:tplc="9E5A82E0">
      <w:start w:val="1"/>
      <w:numFmt w:val="decimal"/>
      <w:lvlText w:val="%1."/>
      <w:lvlJc w:val="left"/>
      <w:pPr>
        <w:tabs>
          <w:tab w:val="num" w:pos="737"/>
        </w:tabs>
        <w:ind w:left="737" w:hanging="737"/>
      </w:pPr>
      <w:rPr>
        <w:rFonts w:ascii="Calibri" w:hAnsi="Calibri" w:hint="default"/>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380733F"/>
    <w:multiLevelType w:val="hybridMultilevel"/>
    <w:tmpl w:val="2C54FC3A"/>
    <w:lvl w:ilvl="0" w:tplc="532E5B2C">
      <w:start w:val="8"/>
      <w:numFmt w:val="decimal"/>
      <w:lvlText w:val="%1."/>
      <w:lvlJc w:val="left"/>
      <w:pPr>
        <w:tabs>
          <w:tab w:val="num" w:pos="737"/>
        </w:tabs>
        <w:ind w:left="737" w:hanging="737"/>
      </w:pPr>
      <w:rPr>
        <w:rFonts w:ascii="Calibri" w:hAnsi="Calibri" w:hint="default"/>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8C9294F"/>
    <w:multiLevelType w:val="hybridMultilevel"/>
    <w:tmpl w:val="283AC796"/>
    <w:lvl w:ilvl="0" w:tplc="6908F792">
      <w:start w:val="7"/>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4D64E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134ACF"/>
    <w:multiLevelType w:val="multilevel"/>
    <w:tmpl w:val="B9A6CAA4"/>
    <w:lvl w:ilvl="0">
      <w:start w:val="7"/>
      <w:numFmt w:val="decimal"/>
      <w:lvlText w:val="%1."/>
      <w:lvlJc w:val="left"/>
      <w:pPr>
        <w:tabs>
          <w:tab w:val="num" w:pos="737"/>
        </w:tabs>
        <w:ind w:left="737"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8F50833"/>
    <w:multiLevelType w:val="hybridMultilevel"/>
    <w:tmpl w:val="8BBC4926"/>
    <w:lvl w:ilvl="0" w:tplc="3F1C624A">
      <w:start w:val="7"/>
      <w:numFmt w:val="decimal"/>
      <w:lvlText w:val="%1."/>
      <w:lvlJc w:val="left"/>
      <w:pPr>
        <w:tabs>
          <w:tab w:val="num" w:pos="737"/>
        </w:tabs>
        <w:ind w:left="737" w:hanging="737"/>
      </w:pPr>
      <w:rPr>
        <w:rFonts w:ascii="Calibri" w:hAnsi="Calibri" w:hint="default"/>
        <w:b w:val="0"/>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E01139E"/>
    <w:multiLevelType w:val="multilevel"/>
    <w:tmpl w:val="B9A6CAA4"/>
    <w:lvl w:ilvl="0">
      <w:start w:val="7"/>
      <w:numFmt w:val="decimal"/>
      <w:lvlText w:val="%1."/>
      <w:lvlJc w:val="left"/>
      <w:pPr>
        <w:tabs>
          <w:tab w:val="num" w:pos="737"/>
        </w:tabs>
        <w:ind w:left="737"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B7076ED"/>
    <w:multiLevelType w:val="hybridMultilevel"/>
    <w:tmpl w:val="5E846B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75E92C0B"/>
    <w:multiLevelType w:val="hybridMultilevel"/>
    <w:tmpl w:val="C7C2E9DC"/>
    <w:lvl w:ilvl="0" w:tplc="532E5B2C">
      <w:start w:val="8"/>
      <w:numFmt w:val="decimal"/>
      <w:lvlText w:val="%1."/>
      <w:lvlJc w:val="left"/>
      <w:pPr>
        <w:tabs>
          <w:tab w:val="num" w:pos="737"/>
        </w:tabs>
        <w:ind w:left="737" w:hanging="737"/>
      </w:pPr>
      <w:rPr>
        <w:rFonts w:ascii="Calibri" w:hAnsi="Calibri" w:hint="default"/>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61436F7"/>
    <w:multiLevelType w:val="hybridMultilevel"/>
    <w:tmpl w:val="B274AB5A"/>
    <w:lvl w:ilvl="0" w:tplc="20FCC928">
      <w:start w:val="7"/>
      <w:numFmt w:val="decimal"/>
      <w:lvlText w:val="%1."/>
      <w:lvlJc w:val="left"/>
      <w:pPr>
        <w:tabs>
          <w:tab w:val="num" w:pos="737"/>
        </w:tabs>
        <w:ind w:left="737" w:hanging="737"/>
      </w:pPr>
      <w:rPr>
        <w:rFonts w:ascii="Calibri" w:hAnsi="Calibri"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9563DC6"/>
    <w:multiLevelType w:val="singleLevel"/>
    <w:tmpl w:val="2E2CA4CA"/>
    <w:lvl w:ilvl="0">
      <w:start w:val="6"/>
      <w:numFmt w:val="bullet"/>
      <w:lvlText w:val="-"/>
      <w:lvlJc w:val="left"/>
      <w:pPr>
        <w:tabs>
          <w:tab w:val="num" w:pos="5400"/>
        </w:tabs>
        <w:ind w:left="5400" w:hanging="360"/>
      </w:pPr>
      <w:rPr>
        <w:rFonts w:ascii="Times New Roman" w:hAnsi="Times New Roman" w:hint="default"/>
      </w:rPr>
    </w:lvl>
  </w:abstractNum>
  <w:num w:numId="1" w16cid:durableId="317391991">
    <w:abstractNumId w:val="15"/>
  </w:num>
  <w:num w:numId="2" w16cid:durableId="940114010">
    <w:abstractNumId w:val="3"/>
  </w:num>
  <w:num w:numId="3" w16cid:durableId="199972186">
    <w:abstractNumId w:val="8"/>
  </w:num>
  <w:num w:numId="4" w16cid:durableId="383215327">
    <w:abstractNumId w:val="14"/>
  </w:num>
  <w:num w:numId="5" w16cid:durableId="1688096199">
    <w:abstractNumId w:val="7"/>
  </w:num>
  <w:num w:numId="6" w16cid:durableId="696202507">
    <w:abstractNumId w:val="9"/>
  </w:num>
  <w:num w:numId="7" w16cid:durableId="314186973">
    <w:abstractNumId w:val="11"/>
  </w:num>
  <w:num w:numId="8" w16cid:durableId="1861580306">
    <w:abstractNumId w:val="5"/>
  </w:num>
  <w:num w:numId="9" w16cid:durableId="1055394106">
    <w:abstractNumId w:val="4"/>
  </w:num>
  <w:num w:numId="10" w16cid:durableId="2018267655">
    <w:abstractNumId w:val="1"/>
  </w:num>
  <w:num w:numId="11" w16cid:durableId="1024795205">
    <w:abstractNumId w:val="6"/>
  </w:num>
  <w:num w:numId="12" w16cid:durableId="1331447638">
    <w:abstractNumId w:val="13"/>
  </w:num>
  <w:num w:numId="13" w16cid:durableId="2089375955">
    <w:abstractNumId w:val="2"/>
  </w:num>
  <w:num w:numId="14" w16cid:durableId="1342201427">
    <w:abstractNumId w:val="10"/>
  </w:num>
  <w:num w:numId="15" w16cid:durableId="1378430216">
    <w:abstractNumId w:val="0"/>
  </w:num>
  <w:num w:numId="16" w16cid:durableId="1006782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FB"/>
    <w:rsid w:val="0000708B"/>
    <w:rsid w:val="0001011B"/>
    <w:rsid w:val="000105D8"/>
    <w:rsid w:val="00010794"/>
    <w:rsid w:val="000162E4"/>
    <w:rsid w:val="0002107C"/>
    <w:rsid w:val="00026165"/>
    <w:rsid w:val="00036866"/>
    <w:rsid w:val="0004341B"/>
    <w:rsid w:val="000545C4"/>
    <w:rsid w:val="00067D01"/>
    <w:rsid w:val="00071A6C"/>
    <w:rsid w:val="0007304E"/>
    <w:rsid w:val="000870EC"/>
    <w:rsid w:val="00090FCD"/>
    <w:rsid w:val="00096508"/>
    <w:rsid w:val="000C608C"/>
    <w:rsid w:val="000F397A"/>
    <w:rsid w:val="000F6018"/>
    <w:rsid w:val="001146DD"/>
    <w:rsid w:val="00141C02"/>
    <w:rsid w:val="00193052"/>
    <w:rsid w:val="001A1CA9"/>
    <w:rsid w:val="001C6AC7"/>
    <w:rsid w:val="001D02DE"/>
    <w:rsid w:val="001F470F"/>
    <w:rsid w:val="001F64DC"/>
    <w:rsid w:val="00202787"/>
    <w:rsid w:val="00205DC5"/>
    <w:rsid w:val="00210570"/>
    <w:rsid w:val="002112E6"/>
    <w:rsid w:val="00255608"/>
    <w:rsid w:val="00255D2E"/>
    <w:rsid w:val="00256A9F"/>
    <w:rsid w:val="0026199A"/>
    <w:rsid w:val="00263A9E"/>
    <w:rsid w:val="00282083"/>
    <w:rsid w:val="00282CC6"/>
    <w:rsid w:val="002836B3"/>
    <w:rsid w:val="00293638"/>
    <w:rsid w:val="002A0973"/>
    <w:rsid w:val="002C25BA"/>
    <w:rsid w:val="002C7168"/>
    <w:rsid w:val="002D5041"/>
    <w:rsid w:val="002E1F74"/>
    <w:rsid w:val="00301ADA"/>
    <w:rsid w:val="003022F2"/>
    <w:rsid w:val="00311D3C"/>
    <w:rsid w:val="00316BE2"/>
    <w:rsid w:val="003523A1"/>
    <w:rsid w:val="0036393C"/>
    <w:rsid w:val="00363C9C"/>
    <w:rsid w:val="0036688D"/>
    <w:rsid w:val="00367421"/>
    <w:rsid w:val="003A2A22"/>
    <w:rsid w:val="003D16B3"/>
    <w:rsid w:val="003D2DAE"/>
    <w:rsid w:val="003D34F3"/>
    <w:rsid w:val="003D498E"/>
    <w:rsid w:val="003F10FA"/>
    <w:rsid w:val="003F1940"/>
    <w:rsid w:val="003F3F8C"/>
    <w:rsid w:val="00447683"/>
    <w:rsid w:val="00447823"/>
    <w:rsid w:val="00464773"/>
    <w:rsid w:val="004658B9"/>
    <w:rsid w:val="00465E7B"/>
    <w:rsid w:val="00474DE3"/>
    <w:rsid w:val="004D17A6"/>
    <w:rsid w:val="004D4720"/>
    <w:rsid w:val="004F5856"/>
    <w:rsid w:val="00520239"/>
    <w:rsid w:val="00524CB9"/>
    <w:rsid w:val="00535E31"/>
    <w:rsid w:val="00541E93"/>
    <w:rsid w:val="00551B72"/>
    <w:rsid w:val="00553550"/>
    <w:rsid w:val="0058444A"/>
    <w:rsid w:val="00584A38"/>
    <w:rsid w:val="00585847"/>
    <w:rsid w:val="005A63B7"/>
    <w:rsid w:val="005C6699"/>
    <w:rsid w:val="005D6C42"/>
    <w:rsid w:val="005E62D2"/>
    <w:rsid w:val="005F6586"/>
    <w:rsid w:val="00607EB9"/>
    <w:rsid w:val="006108F5"/>
    <w:rsid w:val="00611CFE"/>
    <w:rsid w:val="006237B7"/>
    <w:rsid w:val="00626A83"/>
    <w:rsid w:val="00650D8A"/>
    <w:rsid w:val="006510BA"/>
    <w:rsid w:val="00655C10"/>
    <w:rsid w:val="00664E8E"/>
    <w:rsid w:val="006701C6"/>
    <w:rsid w:val="006904D7"/>
    <w:rsid w:val="006B27CE"/>
    <w:rsid w:val="006B2D10"/>
    <w:rsid w:val="006B3F15"/>
    <w:rsid w:val="006C5C76"/>
    <w:rsid w:val="006C73F4"/>
    <w:rsid w:val="006D38A3"/>
    <w:rsid w:val="006F1C77"/>
    <w:rsid w:val="006F4D7D"/>
    <w:rsid w:val="00700E60"/>
    <w:rsid w:val="007011C5"/>
    <w:rsid w:val="007101EE"/>
    <w:rsid w:val="00723CBA"/>
    <w:rsid w:val="00725744"/>
    <w:rsid w:val="007278F6"/>
    <w:rsid w:val="007434B2"/>
    <w:rsid w:val="0074754B"/>
    <w:rsid w:val="00765C8C"/>
    <w:rsid w:val="00767303"/>
    <w:rsid w:val="007761F1"/>
    <w:rsid w:val="007821B5"/>
    <w:rsid w:val="007B1F7C"/>
    <w:rsid w:val="007C2443"/>
    <w:rsid w:val="0080218B"/>
    <w:rsid w:val="008300E7"/>
    <w:rsid w:val="0086339C"/>
    <w:rsid w:val="008861F2"/>
    <w:rsid w:val="008A1796"/>
    <w:rsid w:val="008A1C38"/>
    <w:rsid w:val="008B2A1B"/>
    <w:rsid w:val="008D0D03"/>
    <w:rsid w:val="008D4BD8"/>
    <w:rsid w:val="008D6750"/>
    <w:rsid w:val="008E4061"/>
    <w:rsid w:val="008E51F1"/>
    <w:rsid w:val="00944155"/>
    <w:rsid w:val="009479D6"/>
    <w:rsid w:val="009543BB"/>
    <w:rsid w:val="00955201"/>
    <w:rsid w:val="009C382C"/>
    <w:rsid w:val="009C7315"/>
    <w:rsid w:val="009D4893"/>
    <w:rsid w:val="009D48D7"/>
    <w:rsid w:val="009E365E"/>
    <w:rsid w:val="00A05F2C"/>
    <w:rsid w:val="00A52B6B"/>
    <w:rsid w:val="00A70A69"/>
    <w:rsid w:val="00A83285"/>
    <w:rsid w:val="00AB0B8B"/>
    <w:rsid w:val="00AB3CEF"/>
    <w:rsid w:val="00AB7FF7"/>
    <w:rsid w:val="00AC3DAC"/>
    <w:rsid w:val="00AD1918"/>
    <w:rsid w:val="00AD4263"/>
    <w:rsid w:val="00AF23A6"/>
    <w:rsid w:val="00AF4694"/>
    <w:rsid w:val="00B12350"/>
    <w:rsid w:val="00B12E85"/>
    <w:rsid w:val="00B151BA"/>
    <w:rsid w:val="00B164B5"/>
    <w:rsid w:val="00B22ED7"/>
    <w:rsid w:val="00B455A3"/>
    <w:rsid w:val="00B64502"/>
    <w:rsid w:val="00B709E9"/>
    <w:rsid w:val="00B85DFC"/>
    <w:rsid w:val="00BA7B35"/>
    <w:rsid w:val="00BB3FF7"/>
    <w:rsid w:val="00BB69D8"/>
    <w:rsid w:val="00BC46CD"/>
    <w:rsid w:val="00BC70E2"/>
    <w:rsid w:val="00BC7E0A"/>
    <w:rsid w:val="00BE0A87"/>
    <w:rsid w:val="00C12B75"/>
    <w:rsid w:val="00C31458"/>
    <w:rsid w:val="00C5447A"/>
    <w:rsid w:val="00C92058"/>
    <w:rsid w:val="00C9239D"/>
    <w:rsid w:val="00C92FBA"/>
    <w:rsid w:val="00CC54FB"/>
    <w:rsid w:val="00D06EAE"/>
    <w:rsid w:val="00D4150D"/>
    <w:rsid w:val="00D53C0E"/>
    <w:rsid w:val="00D6786E"/>
    <w:rsid w:val="00D75228"/>
    <w:rsid w:val="00D85AE4"/>
    <w:rsid w:val="00D86183"/>
    <w:rsid w:val="00DB7231"/>
    <w:rsid w:val="00DC1825"/>
    <w:rsid w:val="00DC2B55"/>
    <w:rsid w:val="00DF0233"/>
    <w:rsid w:val="00E032FC"/>
    <w:rsid w:val="00E16D1C"/>
    <w:rsid w:val="00E21B07"/>
    <w:rsid w:val="00E323D6"/>
    <w:rsid w:val="00E53C73"/>
    <w:rsid w:val="00E57C6D"/>
    <w:rsid w:val="00E64831"/>
    <w:rsid w:val="00E66400"/>
    <w:rsid w:val="00E84033"/>
    <w:rsid w:val="00E96240"/>
    <w:rsid w:val="00E976AA"/>
    <w:rsid w:val="00EA276D"/>
    <w:rsid w:val="00EA4CFD"/>
    <w:rsid w:val="00EE3941"/>
    <w:rsid w:val="00EF558B"/>
    <w:rsid w:val="00F10592"/>
    <w:rsid w:val="00F10EC3"/>
    <w:rsid w:val="00F118B3"/>
    <w:rsid w:val="00F27ECF"/>
    <w:rsid w:val="00F54D24"/>
    <w:rsid w:val="00F748E0"/>
    <w:rsid w:val="00F77942"/>
    <w:rsid w:val="00F92756"/>
    <w:rsid w:val="00F973AE"/>
    <w:rsid w:val="00FB41EF"/>
    <w:rsid w:val="00FC43D0"/>
    <w:rsid w:val="00FD3D3D"/>
    <w:rsid w:val="00FD7F79"/>
    <w:rsid w:val="00FE0AE7"/>
    <w:rsid w:val="00FE7B58"/>
    <w:rsid w:val="00FF0DB8"/>
    <w:rsid w:val="00FF2FD1"/>
    <w:rsid w:val="00FF3AD0"/>
    <w:rsid w:val="00FF71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19811"/>
  <w15:docId w15:val="{CDEE99F2-8560-478E-943D-79DAC9B6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3523A1"/>
    <w:pPr>
      <w:keepNext/>
      <w:spacing w:before="240" w:after="120"/>
      <w:outlineLvl w:val="0"/>
    </w:pPr>
    <w:rPr>
      <w:rFonts w:ascii="Corbel" w:hAnsi="Corbel"/>
      <w:b/>
      <w:caps/>
      <w:color w:val="1F497D"/>
      <w:kern w:val="28"/>
      <w:sz w:val="32"/>
      <w:szCs w:val="28"/>
      <w:lang w:val="en-GB"/>
    </w:rPr>
  </w:style>
  <w:style w:type="paragraph" w:styleId="Heading2">
    <w:name w:val="heading 2"/>
    <w:basedOn w:val="Normal"/>
    <w:next w:val="Normal"/>
    <w:qFormat/>
    <w:pPr>
      <w:keepNext/>
      <w:numPr>
        <w:ilvl w:val="1"/>
        <w:numId w:val="2"/>
      </w:numPr>
      <w:spacing w:before="240" w:after="120"/>
      <w:outlineLvl w:val="1"/>
    </w:pPr>
    <w:rPr>
      <w:b/>
      <w:i/>
      <w:caps/>
      <w:sz w:val="24"/>
    </w:rPr>
  </w:style>
  <w:style w:type="paragraph" w:styleId="Heading3">
    <w:name w:val="heading 3"/>
    <w:basedOn w:val="Normal"/>
    <w:next w:val="Normal"/>
    <w:qFormat/>
    <w:pPr>
      <w:keepNext/>
      <w:numPr>
        <w:ilvl w:val="2"/>
        <w:numId w:val="2"/>
      </w:numPr>
      <w:spacing w:before="120" w:after="60"/>
      <w:outlineLvl w:val="2"/>
    </w:pPr>
    <w:rPr>
      <w:b/>
    </w:rPr>
  </w:style>
  <w:style w:type="paragraph" w:styleId="Heading4">
    <w:name w:val="heading 4"/>
    <w:basedOn w:val="Normal"/>
    <w:next w:val="Normal"/>
    <w:qFormat/>
    <w:pPr>
      <w:keepNext/>
      <w:numPr>
        <w:ilvl w:val="3"/>
        <w:numId w:val="2"/>
      </w:numPr>
      <w:spacing w:before="240" w:after="60"/>
      <w:outlineLvl w:val="3"/>
    </w:pPr>
    <w:rPr>
      <w:i/>
    </w:rPr>
  </w:style>
  <w:style w:type="paragraph" w:styleId="Heading5">
    <w:name w:val="heading 5"/>
    <w:basedOn w:val="Normal"/>
    <w:next w:val="Normal"/>
    <w:qFormat/>
    <w:pPr>
      <w:keepNext/>
      <w:numPr>
        <w:ilvl w:val="4"/>
        <w:numId w:val="2"/>
      </w:numPr>
      <w:jc w:val="center"/>
      <w:outlineLvl w:val="4"/>
    </w:pPr>
    <w:rPr>
      <w:b/>
      <w:lang w:val="en-GB"/>
    </w:rPr>
  </w:style>
  <w:style w:type="paragraph" w:styleId="Heading6">
    <w:name w:val="heading 6"/>
    <w:basedOn w:val="Normal"/>
    <w:next w:val="Normal"/>
    <w:qFormat/>
    <w:pPr>
      <w:numPr>
        <w:ilvl w:val="5"/>
        <w:numId w:val="2"/>
      </w:numPr>
      <w:spacing w:before="240" w:after="60"/>
      <w:outlineLvl w:val="5"/>
    </w:pPr>
    <w:rPr>
      <w:rFonts w:ascii="Times New Roman" w:hAnsi="Times New Roman"/>
      <w:i/>
    </w:rPr>
  </w:style>
  <w:style w:type="paragraph" w:styleId="Heading7">
    <w:name w:val="heading 7"/>
    <w:basedOn w:val="Normal"/>
    <w:next w:val="Normal"/>
    <w:qFormat/>
    <w:pPr>
      <w:numPr>
        <w:ilvl w:val="6"/>
        <w:numId w:val="2"/>
      </w:numPr>
      <w:spacing w:before="240" w:after="60"/>
      <w:outlineLvl w:val="6"/>
    </w:pPr>
    <w:rPr>
      <w:sz w:val="20"/>
    </w:rPr>
  </w:style>
  <w:style w:type="paragraph" w:styleId="Heading8">
    <w:name w:val="heading 8"/>
    <w:basedOn w:val="Normal"/>
    <w:next w:val="Normal"/>
    <w:qFormat/>
    <w:pPr>
      <w:numPr>
        <w:ilvl w:val="7"/>
        <w:numId w:val="2"/>
      </w:numPr>
      <w:spacing w:before="240" w:after="60"/>
      <w:outlineLvl w:val="7"/>
    </w:pPr>
    <w:rPr>
      <w:i/>
      <w:sz w:val="20"/>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ind w:left="283" w:hanging="283"/>
    </w:p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ListBullet4">
    <w:name w:val="List Bullet 4"/>
    <w:basedOn w:val="Normal"/>
    <w:pPr>
      <w:ind w:left="1132" w:hanging="283"/>
    </w:pPr>
  </w:style>
  <w:style w:type="paragraph" w:styleId="ListNumber">
    <w:name w:val="List Number"/>
    <w:basedOn w:val="Normal"/>
    <w:pPr>
      <w:spacing w:before="240" w:after="240"/>
      <w:ind w:left="283" w:hanging="283"/>
    </w:pPr>
  </w:style>
  <w:style w:type="paragraph" w:styleId="ListNumber2">
    <w:name w:val="List Number 2"/>
    <w:basedOn w:val="Normal"/>
    <w:pPr>
      <w:ind w:left="566" w:hanging="283"/>
    </w:pPr>
  </w:style>
  <w:style w:type="paragraph" w:styleId="ListNumber3">
    <w:name w:val="List Number 3"/>
    <w:basedOn w:val="Normal"/>
    <w:pPr>
      <w:ind w:left="849" w:hanging="283"/>
    </w:pPr>
  </w:style>
  <w:style w:type="paragraph" w:customStyle="1" w:styleId="doctitel">
    <w:name w:val="doctitel"/>
    <w:basedOn w:val="Normal"/>
    <w:next w:val="Normal"/>
    <w:pPr>
      <w:pBdr>
        <w:top w:val="single" w:sz="6" w:space="1" w:color="auto"/>
        <w:left w:val="single" w:sz="6" w:space="1" w:color="auto"/>
        <w:bottom w:val="single" w:sz="6" w:space="1" w:color="auto"/>
        <w:right w:val="single" w:sz="6" w:space="1" w:color="auto"/>
      </w:pBdr>
      <w:spacing w:before="240" w:after="240"/>
      <w:jc w:val="center"/>
    </w:pPr>
    <w:rPr>
      <w:b/>
      <w:caps/>
      <w:sz w:val="28"/>
    </w:rPr>
  </w:style>
  <w:style w:type="paragraph" w:customStyle="1" w:styleId="kop1">
    <w:name w:val="kop1"/>
    <w:basedOn w:val="Normal"/>
    <w:pPr>
      <w:shd w:val="pct10" w:color="auto" w:fill="auto"/>
      <w:jc w:val="center"/>
    </w:pPr>
    <w:rPr>
      <w:b/>
      <w:sz w:val="25"/>
      <w:lang w:val="en-GB"/>
    </w:rPr>
  </w:style>
  <w:style w:type="paragraph" w:customStyle="1" w:styleId="LAND">
    <w:name w:val="LAND"/>
    <w:basedOn w:val="Normal"/>
    <w:pPr>
      <w:shd w:val="pct10" w:color="auto" w:fill="auto"/>
      <w:jc w:val="center"/>
    </w:pPr>
    <w:rPr>
      <w:b/>
      <w:sz w:val="28"/>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inhopg6">
    <w:name w:val="inhopg 6"/>
    <w:basedOn w:val="Normal"/>
    <w:pPr>
      <w:tabs>
        <w:tab w:val="right" w:pos="9360"/>
      </w:tabs>
      <w:suppressAutoHyphens/>
      <w:ind w:left="720" w:hanging="720"/>
    </w:pPr>
    <w:rPr>
      <w:rFonts w:ascii="Courier" w:hAnsi="Courier"/>
      <w:sz w:val="24"/>
      <w:lang w:val="en-US"/>
    </w:rPr>
  </w:style>
  <w:style w:type="paragraph" w:styleId="BodyText2">
    <w:name w:val="Body Text 2"/>
    <w:basedOn w:val="Normal"/>
    <w:pPr>
      <w:tabs>
        <w:tab w:val="left" w:pos="-1440"/>
        <w:tab w:val="left" w:pos="-720"/>
        <w:tab w:val="left" w:pos="0"/>
        <w:tab w:val="left" w:pos="720"/>
        <w:tab w:val="left" w:pos="1440"/>
      </w:tabs>
      <w:ind w:left="2880" w:hanging="2880"/>
      <w:jc w:val="both"/>
    </w:pPr>
    <w:rPr>
      <w:spacing w:val="-3"/>
      <w:sz w:val="24"/>
      <w:lang w:val="en-GB"/>
    </w:rPr>
  </w:style>
  <w:style w:type="paragraph" w:styleId="BodyTextIndent2">
    <w:name w:val="Body Text Indent 2"/>
    <w:basedOn w:val="Normal"/>
    <w:pPr>
      <w:tabs>
        <w:tab w:val="left" w:pos="-1440"/>
        <w:tab w:val="left" w:pos="-720"/>
        <w:tab w:val="left" w:pos="0"/>
      </w:tabs>
      <w:ind w:left="720" w:hanging="720"/>
      <w:jc w:val="both"/>
    </w:pPr>
    <w:rPr>
      <w:spacing w:val="-3"/>
      <w:lang w:val="en-GB"/>
    </w:r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720"/>
        <w:tab w:val="left" w:pos="2127"/>
        <w:tab w:val="left" w:pos="2160"/>
        <w:tab w:val="left" w:pos="2880"/>
        <w:tab w:val="left" w:pos="3600"/>
      </w:tabs>
      <w:ind w:left="2410" w:hanging="2410"/>
    </w:pPr>
    <w:rPr>
      <w:spacing w:val="-3"/>
      <w:lang w:val="en-GB"/>
    </w:rPr>
  </w:style>
  <w:style w:type="paragraph" w:styleId="Caption">
    <w:name w:val="caption"/>
    <w:basedOn w:val="Normal"/>
    <w:next w:val="Normal"/>
    <w:qFormat/>
    <w:pPr>
      <w:spacing w:before="120" w:after="120"/>
    </w:pPr>
    <w:rPr>
      <w:b/>
    </w:rPr>
  </w:style>
  <w:style w:type="paragraph" w:styleId="BodyTextIndent3">
    <w:name w:val="Body Text Indent 3"/>
    <w:basedOn w:val="Normal"/>
    <w:pPr>
      <w:tabs>
        <w:tab w:val="left" w:pos="-1440"/>
        <w:tab w:val="left" w:pos="-720"/>
        <w:tab w:val="left" w:pos="0"/>
      </w:tabs>
      <w:ind w:left="720" w:hanging="720"/>
    </w:pPr>
    <w:rPr>
      <w:spacing w:val="-3"/>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ocumentnr">
    <w:name w:val="documentnr"/>
    <w:basedOn w:val="Normal"/>
    <w:pPr>
      <w:jc w:val="right"/>
    </w:pPr>
    <w:rPr>
      <w:b/>
      <w:i/>
    </w:rPr>
  </w:style>
  <w:style w:type="paragraph" w:styleId="BodyText">
    <w:name w:val="Body Text"/>
    <w:basedOn w:val="Normal"/>
    <w:pPr>
      <w:tabs>
        <w:tab w:val="left" w:pos="-1440"/>
        <w:tab w:val="left" w:pos="-720"/>
      </w:tabs>
      <w:jc w:val="both"/>
    </w:pPr>
    <w:rPr>
      <w:spacing w:val="-3"/>
      <w:lang w:val="en-GB"/>
    </w:rPr>
  </w:style>
  <w:style w:type="paragraph" w:styleId="NormalWeb">
    <w:name w:val="Normal (Web)"/>
    <w:basedOn w:val="Normal"/>
    <w:rsid w:val="006B3F15"/>
    <w:pPr>
      <w:spacing w:before="100" w:beforeAutospacing="1" w:after="100" w:afterAutospacing="1"/>
    </w:pPr>
    <w:rPr>
      <w:rFonts w:ascii="Times New Roman" w:hAnsi="Times New Roman"/>
      <w:sz w:val="24"/>
      <w:szCs w:val="24"/>
      <w:lang w:val="nl-NL" w:eastAsia="nl-NL"/>
    </w:rPr>
  </w:style>
  <w:style w:type="paragraph" w:styleId="BalloonText">
    <w:name w:val="Balloon Text"/>
    <w:basedOn w:val="Normal"/>
    <w:semiHidden/>
    <w:rsid w:val="00553550"/>
    <w:rPr>
      <w:rFonts w:ascii="Tahoma" w:hAnsi="Tahoma" w:cs="Tahoma"/>
      <w:sz w:val="16"/>
      <w:szCs w:val="16"/>
    </w:rPr>
  </w:style>
  <w:style w:type="paragraph" w:styleId="ListParagraph">
    <w:name w:val="List Paragraph"/>
    <w:basedOn w:val="Normal"/>
    <w:uiPriority w:val="34"/>
    <w:qFormat/>
    <w:rsid w:val="00205DC5"/>
    <w:pPr>
      <w:ind w:left="720"/>
    </w:pPr>
  </w:style>
  <w:style w:type="character" w:styleId="CommentReference">
    <w:name w:val="annotation reference"/>
    <w:basedOn w:val="DefaultParagraphFont"/>
    <w:semiHidden/>
    <w:unhideWhenUsed/>
    <w:rsid w:val="0000708B"/>
    <w:rPr>
      <w:sz w:val="16"/>
      <w:szCs w:val="16"/>
    </w:rPr>
  </w:style>
  <w:style w:type="paragraph" w:styleId="CommentText">
    <w:name w:val="annotation text"/>
    <w:basedOn w:val="Normal"/>
    <w:link w:val="CommentTextChar"/>
    <w:semiHidden/>
    <w:unhideWhenUsed/>
    <w:rsid w:val="0000708B"/>
    <w:rPr>
      <w:sz w:val="20"/>
    </w:rPr>
  </w:style>
  <w:style w:type="character" w:customStyle="1" w:styleId="CommentTextChar">
    <w:name w:val="Comment Text Char"/>
    <w:basedOn w:val="DefaultParagraphFont"/>
    <w:link w:val="CommentText"/>
    <w:semiHidden/>
    <w:rsid w:val="0000708B"/>
    <w:rPr>
      <w:rFonts w:ascii="Arial" w:hAnsi="Arial"/>
      <w:lang w:eastAsia="en-US"/>
    </w:rPr>
  </w:style>
  <w:style w:type="paragraph" w:styleId="CommentSubject">
    <w:name w:val="annotation subject"/>
    <w:basedOn w:val="CommentText"/>
    <w:next w:val="CommentText"/>
    <w:link w:val="CommentSubjectChar"/>
    <w:semiHidden/>
    <w:unhideWhenUsed/>
    <w:rsid w:val="0000708B"/>
    <w:rPr>
      <w:b/>
      <w:bCs/>
    </w:rPr>
  </w:style>
  <w:style w:type="character" w:customStyle="1" w:styleId="CommentSubjectChar">
    <w:name w:val="Comment Subject Char"/>
    <w:basedOn w:val="CommentTextChar"/>
    <w:link w:val="CommentSubject"/>
    <w:semiHidden/>
    <w:rsid w:val="0000708B"/>
    <w:rPr>
      <w:rFonts w:ascii="Arial" w:hAnsi="Arial"/>
      <w:b/>
      <w:bCs/>
      <w:lang w:eastAsia="en-US"/>
    </w:rPr>
  </w:style>
  <w:style w:type="paragraph" w:styleId="Revision">
    <w:name w:val="Revision"/>
    <w:hidden/>
    <w:uiPriority w:val="71"/>
    <w:semiHidden/>
    <w:rsid w:val="009D4893"/>
    <w:rPr>
      <w:rFonts w:ascii="Arial" w:hAnsi="Arial"/>
      <w:sz w:val="22"/>
      <w:lang w:eastAsia="en-US"/>
    </w:rPr>
  </w:style>
  <w:style w:type="character" w:styleId="UnresolvedMention">
    <w:name w:val="Unresolved Mention"/>
    <w:basedOn w:val="DefaultParagraphFont"/>
    <w:uiPriority w:val="99"/>
    <w:semiHidden/>
    <w:unhideWhenUsed/>
    <w:rsid w:val="00EA4C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hope.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1349</Words>
  <Characters>7694</Characters>
  <Application>Microsoft Office Word</Application>
  <DocSecurity>0</DocSecurity>
  <Lines>64</Lines>
  <Paragraphs>18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DOC02-GENERALINFO</vt:lpstr>
      <vt:lpstr>1999 HOPE-EXCHANGE PROGRAMME FOR HOSPITAL PROFESSIONALS</vt:lpstr>
      <vt:lpstr>1999 HOPE-EXCHANGE PROGRAMME FOR HOSPITAL PROFESSIONALS</vt:lpstr>
    </vt:vector>
  </TitlesOfParts>
  <Company>HOPE</Company>
  <LinksUpToDate>false</LinksUpToDate>
  <CharactersWithSpaces>9025</CharactersWithSpaces>
  <SharedDoc>false</SharedDoc>
  <HLinks>
    <vt:vector size="18" baseType="variant">
      <vt:variant>
        <vt:i4>3735678</vt:i4>
      </vt:variant>
      <vt:variant>
        <vt:i4>6</vt:i4>
      </vt:variant>
      <vt:variant>
        <vt:i4>0</vt:i4>
      </vt:variant>
      <vt:variant>
        <vt:i4>5</vt:i4>
      </vt:variant>
      <vt:variant>
        <vt:lpwstr>mailto:sg@hope.be</vt:lpwstr>
      </vt:variant>
      <vt:variant>
        <vt:lpwstr/>
      </vt:variant>
      <vt:variant>
        <vt:i4>7864343</vt:i4>
      </vt:variant>
      <vt:variant>
        <vt:i4>25</vt:i4>
      </vt:variant>
      <vt:variant>
        <vt:i4>0</vt:i4>
      </vt:variant>
      <vt:variant>
        <vt:i4>5</vt:i4>
      </vt:variant>
      <vt:variant>
        <vt:lpwstr>http://www.hope.be/</vt:lpwstr>
      </vt:variant>
      <vt:variant>
        <vt:lpwstr/>
      </vt:variant>
      <vt:variant>
        <vt:i4>4063335</vt:i4>
      </vt:variant>
      <vt:variant>
        <vt:i4>9606</vt:i4>
      </vt:variant>
      <vt:variant>
        <vt:i4>1025</vt:i4>
      </vt:variant>
      <vt:variant>
        <vt:i4>1</vt:i4>
      </vt:variant>
      <vt:variant>
        <vt:lpwstr>HOPE NEW LOGO 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DOC02-GENERALINFO</dc:title>
  <dc:creator>HOPE</dc:creator>
  <cp:lastModifiedBy>Pascal Garel</cp:lastModifiedBy>
  <cp:revision>20</cp:revision>
  <cp:lastPrinted>2025-06-19T13:42:00Z</cp:lastPrinted>
  <dcterms:created xsi:type="dcterms:W3CDTF">2022-06-02T08:30:00Z</dcterms:created>
  <dcterms:modified xsi:type="dcterms:W3CDTF">2026-05-15T09:12:00Z</dcterms:modified>
</cp:coreProperties>
</file>